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757" w:rsidRDefault="00201757" w:rsidP="00F73C0A">
      <w:pPr>
        <w:rPr>
          <w:b/>
          <w:bCs/>
          <w:sz w:val="20"/>
          <w:szCs w:val="20"/>
          <w:rtl/>
        </w:rPr>
      </w:pPr>
    </w:p>
    <w:p w:rsidR="00A63F08" w:rsidRDefault="00A63F08" w:rsidP="00201757">
      <w:pPr>
        <w:jc w:val="center"/>
        <w:rPr>
          <w:b/>
          <w:bCs/>
          <w:sz w:val="20"/>
          <w:szCs w:val="20"/>
          <w:rtl/>
        </w:rPr>
      </w:pPr>
    </w:p>
    <w:p w:rsidR="00A63F08" w:rsidRDefault="00A63F08" w:rsidP="00201757">
      <w:pPr>
        <w:jc w:val="center"/>
        <w:rPr>
          <w:b/>
          <w:bCs/>
          <w:sz w:val="20"/>
          <w:szCs w:val="20"/>
          <w:rtl/>
        </w:rPr>
      </w:pPr>
    </w:p>
    <w:p w:rsidR="00201757" w:rsidRPr="00B635A3" w:rsidRDefault="00201757" w:rsidP="00201757">
      <w:pPr>
        <w:jc w:val="center"/>
        <w:rPr>
          <w:b/>
          <w:bCs/>
          <w:sz w:val="20"/>
          <w:szCs w:val="20"/>
        </w:rPr>
      </w:pPr>
      <w:r w:rsidRPr="00B635A3">
        <w:rPr>
          <w:b/>
          <w:bCs/>
          <w:sz w:val="20"/>
          <w:szCs w:val="20"/>
        </w:rPr>
        <w:t>ROYAUME DU MAROC</w:t>
      </w:r>
    </w:p>
    <w:p w:rsidR="00201757" w:rsidRPr="00B635A3" w:rsidRDefault="00201757" w:rsidP="00201757">
      <w:pPr>
        <w:jc w:val="center"/>
        <w:rPr>
          <w:b/>
          <w:bCs/>
          <w:sz w:val="20"/>
          <w:szCs w:val="20"/>
          <w:rtl/>
        </w:rPr>
      </w:pPr>
      <w:r w:rsidRPr="00B635A3">
        <w:rPr>
          <w:b/>
          <w:bCs/>
          <w:sz w:val="20"/>
          <w:szCs w:val="20"/>
        </w:rPr>
        <w:t>MINISTERE DE L’EQUIPEMENT,  DU TRANSPORT ET DE LA LOGISTIQUE</w:t>
      </w:r>
    </w:p>
    <w:p w:rsidR="00201757" w:rsidRPr="00B635A3" w:rsidRDefault="00201757" w:rsidP="00201757">
      <w:pPr>
        <w:jc w:val="center"/>
        <w:rPr>
          <w:b/>
          <w:bCs/>
          <w:sz w:val="20"/>
          <w:szCs w:val="20"/>
        </w:rPr>
      </w:pPr>
      <w:r w:rsidRPr="00B635A3">
        <w:rPr>
          <w:b/>
          <w:bCs/>
          <w:sz w:val="20"/>
          <w:szCs w:val="20"/>
        </w:rPr>
        <w:t>DIRECTION REGIONALE DE L'EQUIPEMENT DU TRANSPORT ET DE LA LOGISTIQUE DE KENITRA</w:t>
      </w:r>
    </w:p>
    <w:p w:rsidR="00310570" w:rsidRDefault="00310570" w:rsidP="00201757">
      <w:pPr>
        <w:jc w:val="center"/>
        <w:rPr>
          <w:b/>
          <w:bCs/>
          <w:sz w:val="20"/>
          <w:szCs w:val="20"/>
        </w:rPr>
      </w:pPr>
    </w:p>
    <w:p w:rsidR="00201757" w:rsidRDefault="00201757" w:rsidP="00201757">
      <w:pPr>
        <w:jc w:val="center"/>
        <w:rPr>
          <w:b/>
          <w:bCs/>
          <w:sz w:val="20"/>
          <w:szCs w:val="20"/>
        </w:rPr>
      </w:pPr>
      <w:r w:rsidRPr="00B635A3">
        <w:rPr>
          <w:b/>
          <w:bCs/>
          <w:sz w:val="20"/>
          <w:szCs w:val="20"/>
        </w:rPr>
        <w:t>*********</w:t>
      </w:r>
    </w:p>
    <w:p w:rsidR="00310570" w:rsidRPr="00B635A3" w:rsidRDefault="00310570" w:rsidP="00201757">
      <w:pPr>
        <w:jc w:val="center"/>
        <w:rPr>
          <w:b/>
          <w:bCs/>
          <w:sz w:val="20"/>
          <w:szCs w:val="20"/>
        </w:rPr>
      </w:pPr>
    </w:p>
    <w:p w:rsidR="00201757" w:rsidRPr="00B635A3" w:rsidRDefault="00201757" w:rsidP="00F73C0A">
      <w:pPr>
        <w:jc w:val="center"/>
        <w:rPr>
          <w:b/>
          <w:bCs/>
          <w:sz w:val="20"/>
          <w:szCs w:val="20"/>
        </w:rPr>
      </w:pPr>
      <w:r w:rsidRPr="00B635A3">
        <w:rPr>
          <w:b/>
          <w:bCs/>
          <w:sz w:val="20"/>
          <w:szCs w:val="20"/>
        </w:rPr>
        <w:t xml:space="preserve">AVIS D’APPEL D’OFFRES </w:t>
      </w:r>
      <w:r w:rsidR="00F73C0A">
        <w:rPr>
          <w:b/>
          <w:bCs/>
          <w:sz w:val="20"/>
          <w:szCs w:val="20"/>
        </w:rPr>
        <w:t xml:space="preserve">AVEC PRESELECTION </w:t>
      </w:r>
      <w:r w:rsidRPr="00B635A3">
        <w:rPr>
          <w:rFonts w:hint="cs"/>
          <w:b/>
          <w:bCs/>
          <w:sz w:val="20"/>
          <w:szCs w:val="20"/>
          <w:rtl/>
        </w:rPr>
        <w:t xml:space="preserve"> </w:t>
      </w:r>
      <w:r w:rsidRPr="00B635A3">
        <w:rPr>
          <w:b/>
          <w:bCs/>
          <w:sz w:val="20"/>
          <w:szCs w:val="20"/>
        </w:rPr>
        <w:t xml:space="preserve">N° KE / </w:t>
      </w:r>
      <w:r w:rsidR="00F73C0A">
        <w:rPr>
          <w:b/>
          <w:bCs/>
          <w:sz w:val="20"/>
          <w:szCs w:val="20"/>
        </w:rPr>
        <w:t>88</w:t>
      </w:r>
      <w:r>
        <w:rPr>
          <w:b/>
          <w:bCs/>
          <w:sz w:val="20"/>
          <w:szCs w:val="20"/>
        </w:rPr>
        <w:t xml:space="preserve"> /2015</w:t>
      </w:r>
    </w:p>
    <w:p w:rsidR="00201757" w:rsidRDefault="00201757" w:rsidP="00201757">
      <w:pPr>
        <w:jc w:val="center"/>
        <w:rPr>
          <w:sz w:val="26"/>
          <w:szCs w:val="26"/>
        </w:rPr>
      </w:pPr>
    </w:p>
    <w:p w:rsidR="00310570" w:rsidRPr="00270A34" w:rsidRDefault="00310570" w:rsidP="00201757">
      <w:pPr>
        <w:jc w:val="center"/>
        <w:rPr>
          <w:sz w:val="26"/>
          <w:szCs w:val="26"/>
        </w:rPr>
      </w:pPr>
    </w:p>
    <w:p w:rsidR="00201757" w:rsidRDefault="00201757" w:rsidP="00DB5505">
      <w:pPr>
        <w:jc w:val="mediumKashida"/>
        <w:rPr>
          <w:rFonts w:asciiTheme="majorBidi" w:hAnsiTheme="majorBidi" w:cstheme="majorBidi"/>
          <w:b/>
          <w:bCs/>
          <w:sz w:val="20"/>
          <w:szCs w:val="20"/>
        </w:rPr>
      </w:pPr>
      <w:r w:rsidRPr="00270A34">
        <w:rPr>
          <w:sz w:val="26"/>
          <w:szCs w:val="26"/>
        </w:rPr>
        <w:tab/>
      </w:r>
      <w:r w:rsidRPr="00B635A3">
        <w:rPr>
          <w:rFonts w:asciiTheme="majorBidi" w:hAnsiTheme="majorBidi" w:cstheme="majorBidi"/>
          <w:b/>
          <w:bCs/>
          <w:sz w:val="20"/>
          <w:szCs w:val="20"/>
        </w:rPr>
        <w:t xml:space="preserve">Le   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F73C0A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DB5505">
        <w:rPr>
          <w:rFonts w:asciiTheme="majorBidi" w:hAnsiTheme="majorBidi" w:cstheme="majorBidi"/>
          <w:b/>
          <w:bCs/>
          <w:sz w:val="20"/>
          <w:szCs w:val="20"/>
        </w:rPr>
        <w:t>15 Mars</w:t>
      </w:r>
      <w:r w:rsidR="00F73C0A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Deux Mille </w:t>
      </w:r>
      <w:r w:rsidR="00F73C0A">
        <w:rPr>
          <w:rFonts w:asciiTheme="majorBidi" w:hAnsiTheme="majorBidi" w:cstheme="majorBidi"/>
          <w:b/>
          <w:bCs/>
          <w:sz w:val="20"/>
          <w:szCs w:val="20"/>
        </w:rPr>
        <w:t>Sei</w:t>
      </w:r>
      <w:r>
        <w:rPr>
          <w:rFonts w:asciiTheme="majorBidi" w:hAnsiTheme="majorBidi" w:cstheme="majorBidi"/>
          <w:b/>
          <w:bCs/>
          <w:sz w:val="20"/>
          <w:szCs w:val="20"/>
        </w:rPr>
        <w:t>ze</w:t>
      </w:r>
      <w:r w:rsidRPr="00B635A3">
        <w:rPr>
          <w:rFonts w:asciiTheme="majorBidi" w:hAnsiTheme="majorBidi" w:cstheme="majorBidi"/>
          <w:b/>
          <w:bCs/>
          <w:sz w:val="20"/>
          <w:szCs w:val="20"/>
        </w:rPr>
        <w:t xml:space="preserve">, à </w:t>
      </w:r>
      <w:r>
        <w:rPr>
          <w:rFonts w:asciiTheme="majorBidi" w:hAnsiTheme="majorBidi" w:cstheme="majorBidi"/>
          <w:b/>
          <w:bCs/>
          <w:sz w:val="20"/>
          <w:szCs w:val="20"/>
        </w:rPr>
        <w:t>10</w:t>
      </w:r>
      <w:r w:rsidRPr="00B635A3">
        <w:rPr>
          <w:rFonts w:asciiTheme="majorBidi" w:hAnsiTheme="majorBidi" w:cstheme="majorBidi"/>
          <w:b/>
          <w:bCs/>
          <w:sz w:val="20"/>
          <w:szCs w:val="20"/>
        </w:rPr>
        <w:t xml:space="preserve"> Heures.</w:t>
      </w:r>
    </w:p>
    <w:p w:rsidR="00201757" w:rsidRPr="00B635A3" w:rsidRDefault="00201757" w:rsidP="00A63F08">
      <w:pPr>
        <w:jc w:val="mediumKashida"/>
        <w:rPr>
          <w:rFonts w:asciiTheme="majorBidi" w:hAnsiTheme="majorBidi" w:cstheme="majorBidi"/>
          <w:b/>
          <w:bCs/>
          <w:sz w:val="20"/>
          <w:szCs w:val="20"/>
        </w:rPr>
      </w:pPr>
    </w:p>
    <w:p w:rsidR="00F73C0A" w:rsidRDefault="00201757" w:rsidP="004A148C">
      <w:pPr>
        <w:spacing w:line="360" w:lineRule="auto"/>
        <w:ind w:left="900" w:hanging="900"/>
        <w:jc w:val="mediumKashida"/>
        <w:rPr>
          <w:rFonts w:asciiTheme="majorBidi" w:hAnsiTheme="majorBidi" w:cstheme="majorBidi"/>
          <w:b/>
          <w:bCs/>
          <w:sz w:val="20"/>
          <w:szCs w:val="20"/>
        </w:rPr>
      </w:pPr>
      <w:r w:rsidRPr="00B635A3">
        <w:rPr>
          <w:rFonts w:asciiTheme="majorBidi" w:hAnsiTheme="majorBidi" w:cstheme="majorBidi"/>
          <w:b/>
          <w:bCs/>
          <w:sz w:val="20"/>
          <w:szCs w:val="20"/>
        </w:rPr>
        <w:t xml:space="preserve">Il sera procédé dans les Bureaux de la Direction Régionale de l’Equipement, du Transport et  de la </w:t>
      </w:r>
    </w:p>
    <w:p w:rsidR="00201757" w:rsidRPr="00B635A3" w:rsidRDefault="00201757" w:rsidP="004A148C">
      <w:pPr>
        <w:spacing w:line="360" w:lineRule="auto"/>
        <w:jc w:val="mediumKashida"/>
        <w:rPr>
          <w:rFonts w:asciiTheme="majorBidi" w:hAnsiTheme="majorBidi" w:cstheme="majorBidi"/>
          <w:b/>
          <w:bCs/>
          <w:sz w:val="20"/>
          <w:szCs w:val="20"/>
        </w:rPr>
      </w:pPr>
      <w:r w:rsidRPr="00B635A3">
        <w:rPr>
          <w:rFonts w:asciiTheme="majorBidi" w:hAnsiTheme="majorBidi" w:cstheme="majorBidi"/>
          <w:b/>
          <w:bCs/>
          <w:sz w:val="20"/>
          <w:szCs w:val="20"/>
        </w:rPr>
        <w:t xml:space="preserve">Logistique de Kenitra à l’ouverture des </w:t>
      </w:r>
      <w:r w:rsidR="00F73C0A">
        <w:rPr>
          <w:rFonts w:asciiTheme="majorBidi" w:hAnsiTheme="majorBidi" w:cstheme="majorBidi"/>
          <w:b/>
          <w:bCs/>
          <w:sz w:val="20"/>
          <w:szCs w:val="20"/>
        </w:rPr>
        <w:t>candidatures relative</w:t>
      </w:r>
      <w:r w:rsidRPr="00B635A3">
        <w:rPr>
          <w:rFonts w:asciiTheme="majorBidi" w:hAnsiTheme="majorBidi" w:cstheme="majorBidi"/>
          <w:b/>
          <w:bCs/>
          <w:sz w:val="20"/>
          <w:szCs w:val="20"/>
        </w:rPr>
        <w:t xml:space="preserve">s à l’appel d’offres </w:t>
      </w:r>
      <w:r w:rsidR="00F73C0A">
        <w:rPr>
          <w:rFonts w:asciiTheme="majorBidi" w:hAnsiTheme="majorBidi" w:cstheme="majorBidi"/>
          <w:b/>
          <w:bCs/>
          <w:sz w:val="20"/>
          <w:szCs w:val="20"/>
        </w:rPr>
        <w:t>avec présélection sur offre de prix</w:t>
      </w:r>
      <w:r w:rsidRPr="00B635A3">
        <w:rPr>
          <w:rFonts w:asciiTheme="majorBidi" w:hAnsiTheme="majorBidi" w:cstheme="majorBidi"/>
          <w:b/>
          <w:bCs/>
          <w:sz w:val="20"/>
          <w:szCs w:val="20"/>
        </w:rPr>
        <w:t xml:space="preserve"> pour</w:t>
      </w:r>
      <w:r w:rsidR="004A148C"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</w:t>
      </w:r>
      <w:proofErr w:type="gramStart"/>
      <w:r w:rsidR="004A148C">
        <w:rPr>
          <w:rFonts w:asciiTheme="majorBidi" w:hAnsiTheme="majorBidi" w:cstheme="majorBidi"/>
          <w:b/>
          <w:bCs/>
          <w:sz w:val="20"/>
          <w:szCs w:val="20"/>
        </w:rPr>
        <w:t xml:space="preserve">la </w:t>
      </w:r>
      <w:r w:rsidRPr="00B635A3">
        <w:rPr>
          <w:rFonts w:asciiTheme="majorBidi" w:hAnsiTheme="majorBidi" w:cstheme="majorBidi"/>
          <w:b/>
          <w:bCs/>
          <w:sz w:val="20"/>
          <w:szCs w:val="20"/>
        </w:rPr>
        <w:t xml:space="preserve"> :</w:t>
      </w:r>
      <w:proofErr w:type="gramEnd"/>
      <w:r w:rsidRPr="00B635A3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</w:p>
    <w:p w:rsidR="00201757" w:rsidRPr="000A1657" w:rsidRDefault="004A148C" w:rsidP="004A148C">
      <w:pPr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 xml:space="preserve">                  </w:t>
      </w:r>
      <w:r w:rsidR="00D83049">
        <w:rPr>
          <w:rFonts w:asciiTheme="majorBidi" w:hAnsiTheme="majorBidi" w:cstheme="majorBidi"/>
          <w:b/>
          <w:bCs/>
          <w:sz w:val="20"/>
          <w:szCs w:val="20"/>
        </w:rPr>
        <w:t>Réalisation</w:t>
      </w:r>
      <w:r w:rsidR="00F73C0A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 </w:t>
      </w:r>
      <w:r w:rsidR="00F73C0A">
        <w:rPr>
          <w:rFonts w:asciiTheme="majorBidi" w:hAnsiTheme="majorBidi" w:cstheme="majorBidi"/>
          <w:b/>
          <w:bCs/>
          <w:sz w:val="20"/>
          <w:szCs w:val="20"/>
        </w:rPr>
        <w:t>des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F73C0A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F73C0A">
        <w:rPr>
          <w:rFonts w:asciiTheme="majorBidi" w:hAnsiTheme="majorBidi" w:cstheme="majorBidi"/>
          <w:b/>
          <w:bCs/>
          <w:sz w:val="20"/>
          <w:szCs w:val="20"/>
        </w:rPr>
        <w:t xml:space="preserve">travaux 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 </w:t>
      </w:r>
      <w:r w:rsidR="00F73C0A">
        <w:rPr>
          <w:rFonts w:asciiTheme="majorBidi" w:hAnsiTheme="majorBidi" w:cstheme="majorBidi"/>
          <w:b/>
          <w:bCs/>
          <w:sz w:val="20"/>
          <w:szCs w:val="20"/>
        </w:rPr>
        <w:t xml:space="preserve">de 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F73C0A">
        <w:rPr>
          <w:rFonts w:asciiTheme="majorBidi" w:hAnsiTheme="majorBidi" w:cstheme="majorBidi"/>
          <w:b/>
          <w:bCs/>
          <w:sz w:val="20"/>
          <w:szCs w:val="20"/>
        </w:rPr>
        <w:t>construction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F73C0A">
        <w:rPr>
          <w:rFonts w:asciiTheme="majorBidi" w:hAnsiTheme="majorBidi" w:cstheme="majorBidi"/>
          <w:b/>
          <w:bCs/>
          <w:sz w:val="20"/>
          <w:szCs w:val="20"/>
        </w:rPr>
        <w:t xml:space="preserve"> du 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F73C0A">
        <w:rPr>
          <w:rFonts w:asciiTheme="majorBidi" w:hAnsiTheme="majorBidi" w:cstheme="majorBidi"/>
          <w:b/>
          <w:bCs/>
          <w:sz w:val="20"/>
          <w:szCs w:val="20"/>
        </w:rPr>
        <w:t xml:space="preserve">Nouveau 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F73C0A">
        <w:rPr>
          <w:rFonts w:asciiTheme="majorBidi" w:hAnsiTheme="majorBidi" w:cstheme="majorBidi"/>
          <w:b/>
          <w:bCs/>
          <w:sz w:val="20"/>
          <w:szCs w:val="20"/>
        </w:rPr>
        <w:t xml:space="preserve">Port 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F73C0A">
        <w:rPr>
          <w:rFonts w:asciiTheme="majorBidi" w:hAnsiTheme="majorBidi" w:cstheme="majorBidi"/>
          <w:b/>
          <w:bCs/>
          <w:sz w:val="20"/>
          <w:szCs w:val="20"/>
        </w:rPr>
        <w:t xml:space="preserve">Kenitra 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F73C0A">
        <w:rPr>
          <w:rFonts w:asciiTheme="majorBidi" w:hAnsiTheme="majorBidi" w:cstheme="majorBidi"/>
          <w:b/>
          <w:bCs/>
          <w:sz w:val="20"/>
          <w:szCs w:val="20"/>
        </w:rPr>
        <w:t xml:space="preserve">Atlantique 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proofErr w:type="gramStart"/>
      <w:r w:rsidR="00F73C0A">
        <w:rPr>
          <w:rFonts w:asciiTheme="majorBidi" w:hAnsiTheme="majorBidi" w:cstheme="majorBidi"/>
          <w:b/>
          <w:bCs/>
          <w:sz w:val="20"/>
          <w:szCs w:val="20"/>
        </w:rPr>
        <w:t>(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F73C0A">
        <w:rPr>
          <w:rFonts w:asciiTheme="majorBidi" w:hAnsiTheme="majorBidi" w:cstheme="majorBidi"/>
          <w:b/>
          <w:bCs/>
          <w:sz w:val="20"/>
          <w:szCs w:val="20"/>
        </w:rPr>
        <w:t>Phase</w:t>
      </w:r>
      <w:proofErr w:type="gramEnd"/>
      <w:r w:rsidR="00F73C0A">
        <w:rPr>
          <w:rFonts w:asciiTheme="majorBidi" w:hAnsiTheme="majorBidi" w:cstheme="majorBidi"/>
          <w:b/>
          <w:bCs/>
          <w:sz w:val="20"/>
          <w:szCs w:val="20"/>
        </w:rPr>
        <w:t xml:space="preserve"> 1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F73C0A">
        <w:rPr>
          <w:rFonts w:asciiTheme="majorBidi" w:hAnsiTheme="majorBidi" w:cstheme="majorBidi"/>
          <w:b/>
          <w:bCs/>
          <w:sz w:val="20"/>
          <w:szCs w:val="20"/>
        </w:rPr>
        <w:t>)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D83049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En </w:t>
      </w:r>
      <w:r w:rsidR="00B04B35">
        <w:rPr>
          <w:rFonts w:asciiTheme="majorBidi" w:hAnsiTheme="majorBidi" w:cstheme="majorBidi"/>
          <w:b/>
          <w:bCs/>
          <w:sz w:val="20"/>
          <w:szCs w:val="20"/>
        </w:rPr>
        <w:t>Lot unique</w:t>
      </w:r>
    </w:p>
    <w:p w:rsidR="00201757" w:rsidRPr="00D64B9C" w:rsidRDefault="00201757" w:rsidP="004A148C">
      <w:pPr>
        <w:ind w:left="24" w:hanging="24"/>
        <w:jc w:val="mediumKashida"/>
        <w:rPr>
          <w:rFonts w:asciiTheme="majorBidi" w:hAnsiTheme="majorBidi" w:cstheme="majorBidi"/>
          <w:b/>
          <w:bCs/>
          <w:sz w:val="20"/>
          <w:szCs w:val="20"/>
        </w:rPr>
      </w:pPr>
    </w:p>
    <w:p w:rsidR="00201757" w:rsidRPr="00B635A3" w:rsidRDefault="00201757" w:rsidP="00310570">
      <w:pPr>
        <w:spacing w:line="360" w:lineRule="auto"/>
        <w:jc w:val="mediumKashida"/>
        <w:rPr>
          <w:rFonts w:asciiTheme="majorBidi" w:hAnsiTheme="majorBidi" w:cstheme="majorBidi"/>
          <w:b/>
          <w:bCs/>
          <w:sz w:val="20"/>
          <w:szCs w:val="20"/>
        </w:rPr>
      </w:pPr>
      <w:r w:rsidRPr="00B635A3">
        <w:rPr>
          <w:rFonts w:asciiTheme="majorBidi" w:hAnsiTheme="majorBidi" w:cstheme="majorBidi"/>
          <w:b/>
          <w:bCs/>
          <w:sz w:val="20"/>
          <w:szCs w:val="20"/>
        </w:rPr>
        <w:t xml:space="preserve">          Le dossier d’appel d’offres </w:t>
      </w:r>
      <w:r w:rsidR="00F73C0A">
        <w:rPr>
          <w:rFonts w:asciiTheme="majorBidi" w:hAnsiTheme="majorBidi" w:cstheme="majorBidi"/>
          <w:b/>
          <w:bCs/>
          <w:sz w:val="20"/>
          <w:szCs w:val="20"/>
        </w:rPr>
        <w:t xml:space="preserve">avec présélection </w:t>
      </w:r>
      <w:r w:rsidRPr="00B635A3">
        <w:rPr>
          <w:rFonts w:asciiTheme="majorBidi" w:hAnsiTheme="majorBidi" w:cstheme="majorBidi"/>
          <w:b/>
          <w:bCs/>
          <w:sz w:val="20"/>
          <w:szCs w:val="20"/>
        </w:rPr>
        <w:t>peut être retiré au bureau des marchés de la Direction</w:t>
      </w:r>
      <w:r w:rsidR="000E46B8"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</w:t>
      </w:r>
      <w:r w:rsidRPr="00B635A3">
        <w:rPr>
          <w:rFonts w:asciiTheme="majorBidi" w:hAnsiTheme="majorBidi" w:cstheme="majorBidi"/>
          <w:b/>
          <w:bCs/>
          <w:sz w:val="20"/>
          <w:szCs w:val="20"/>
        </w:rPr>
        <w:t>Régionale de l’Equipement, du Transport</w:t>
      </w:r>
      <w:r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</w:t>
      </w:r>
      <w:r w:rsidRPr="00B635A3">
        <w:rPr>
          <w:rFonts w:asciiTheme="majorBidi" w:hAnsiTheme="majorBidi" w:cstheme="majorBidi"/>
          <w:b/>
          <w:bCs/>
          <w:sz w:val="20"/>
          <w:szCs w:val="20"/>
        </w:rPr>
        <w:t xml:space="preserve">et  de la Logistique de Kenitra </w:t>
      </w:r>
      <w:proofErr w:type="gramStart"/>
      <w:r w:rsidRPr="00B635A3">
        <w:rPr>
          <w:rFonts w:asciiTheme="majorBidi" w:hAnsiTheme="majorBidi" w:cstheme="majorBidi"/>
          <w:b/>
          <w:bCs/>
          <w:sz w:val="20"/>
          <w:szCs w:val="20"/>
        </w:rPr>
        <w:t>( Rue</w:t>
      </w:r>
      <w:proofErr w:type="gramEnd"/>
      <w:r w:rsidRPr="00B635A3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proofErr w:type="spellStart"/>
      <w:r w:rsidRPr="00B635A3">
        <w:rPr>
          <w:rFonts w:asciiTheme="majorBidi" w:hAnsiTheme="majorBidi" w:cstheme="majorBidi"/>
          <w:b/>
          <w:bCs/>
          <w:sz w:val="20"/>
          <w:szCs w:val="20"/>
        </w:rPr>
        <w:t>Sebta</w:t>
      </w:r>
      <w:proofErr w:type="spellEnd"/>
      <w:r w:rsidRPr="00B635A3">
        <w:rPr>
          <w:rFonts w:asciiTheme="majorBidi" w:hAnsiTheme="majorBidi" w:cstheme="majorBidi"/>
          <w:b/>
          <w:bCs/>
          <w:sz w:val="20"/>
          <w:szCs w:val="20"/>
        </w:rPr>
        <w:t xml:space="preserve"> BP 203  à Kenitra) .</w:t>
      </w:r>
      <w:r w:rsidR="00310570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B635A3">
        <w:rPr>
          <w:rFonts w:asciiTheme="majorBidi" w:hAnsiTheme="majorBidi" w:cstheme="majorBidi"/>
          <w:b/>
          <w:bCs/>
          <w:sz w:val="20"/>
          <w:szCs w:val="20"/>
        </w:rPr>
        <w:t xml:space="preserve">Il </w:t>
      </w:r>
      <w:r w:rsidR="00310570">
        <w:rPr>
          <w:rFonts w:asciiTheme="majorBidi" w:hAnsiTheme="majorBidi" w:cstheme="majorBidi"/>
          <w:b/>
          <w:bCs/>
          <w:sz w:val="20"/>
          <w:szCs w:val="20"/>
        </w:rPr>
        <w:t xml:space="preserve">  </w:t>
      </w:r>
      <w:r w:rsidRPr="00B635A3">
        <w:rPr>
          <w:rFonts w:asciiTheme="majorBidi" w:hAnsiTheme="majorBidi" w:cstheme="majorBidi"/>
          <w:b/>
          <w:bCs/>
          <w:sz w:val="20"/>
          <w:szCs w:val="20"/>
        </w:rPr>
        <w:t>peut</w:t>
      </w:r>
      <w:r w:rsidR="00310570">
        <w:rPr>
          <w:rFonts w:asciiTheme="majorBidi" w:hAnsiTheme="majorBidi" w:cstheme="majorBidi"/>
          <w:b/>
          <w:bCs/>
          <w:sz w:val="20"/>
          <w:szCs w:val="20"/>
        </w:rPr>
        <w:t xml:space="preserve">  </w:t>
      </w:r>
      <w:r w:rsidRPr="00B635A3">
        <w:rPr>
          <w:rFonts w:asciiTheme="majorBidi" w:hAnsiTheme="majorBidi" w:cstheme="majorBidi"/>
          <w:b/>
          <w:bCs/>
          <w:sz w:val="20"/>
          <w:szCs w:val="20"/>
        </w:rPr>
        <w:t xml:space="preserve"> également </w:t>
      </w:r>
      <w:r w:rsidR="00310570">
        <w:rPr>
          <w:rFonts w:asciiTheme="majorBidi" w:hAnsiTheme="majorBidi" w:cstheme="majorBidi"/>
          <w:b/>
          <w:bCs/>
          <w:sz w:val="20"/>
          <w:szCs w:val="20"/>
        </w:rPr>
        <w:t xml:space="preserve">  </w:t>
      </w:r>
      <w:r w:rsidRPr="00B635A3">
        <w:rPr>
          <w:rFonts w:asciiTheme="majorBidi" w:hAnsiTheme="majorBidi" w:cstheme="majorBidi"/>
          <w:b/>
          <w:bCs/>
          <w:sz w:val="20"/>
          <w:szCs w:val="20"/>
        </w:rPr>
        <w:t>être</w:t>
      </w:r>
      <w:r w:rsidR="00310570">
        <w:rPr>
          <w:rFonts w:asciiTheme="majorBidi" w:hAnsiTheme="majorBidi" w:cstheme="majorBidi"/>
          <w:b/>
          <w:bCs/>
          <w:sz w:val="20"/>
          <w:szCs w:val="20"/>
        </w:rPr>
        <w:t xml:space="preserve">  </w:t>
      </w:r>
      <w:r w:rsidRPr="00B635A3">
        <w:rPr>
          <w:rFonts w:asciiTheme="majorBidi" w:hAnsiTheme="majorBidi" w:cstheme="majorBidi"/>
          <w:b/>
          <w:bCs/>
          <w:sz w:val="20"/>
          <w:szCs w:val="20"/>
        </w:rPr>
        <w:t xml:space="preserve"> téléchargé</w:t>
      </w:r>
      <w:r w:rsidR="00310570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B635A3">
        <w:rPr>
          <w:rFonts w:asciiTheme="majorBidi" w:hAnsiTheme="majorBidi" w:cstheme="majorBidi"/>
          <w:b/>
          <w:bCs/>
          <w:sz w:val="20"/>
          <w:szCs w:val="20"/>
        </w:rPr>
        <w:t xml:space="preserve"> à</w:t>
      </w:r>
      <w:r w:rsidR="00310570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B635A3">
        <w:rPr>
          <w:rFonts w:asciiTheme="majorBidi" w:hAnsiTheme="majorBidi" w:cstheme="majorBidi"/>
          <w:b/>
          <w:bCs/>
          <w:sz w:val="20"/>
          <w:szCs w:val="20"/>
        </w:rPr>
        <w:t xml:space="preserve"> partir</w:t>
      </w:r>
      <w:r w:rsidR="00310570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B635A3">
        <w:rPr>
          <w:rFonts w:asciiTheme="majorBidi" w:hAnsiTheme="majorBidi" w:cstheme="majorBidi"/>
          <w:b/>
          <w:bCs/>
          <w:sz w:val="20"/>
          <w:szCs w:val="20"/>
        </w:rPr>
        <w:t xml:space="preserve"> du</w:t>
      </w:r>
      <w:r w:rsidR="00F73C0A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310570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B635A3">
        <w:rPr>
          <w:rFonts w:asciiTheme="majorBidi" w:hAnsiTheme="majorBidi" w:cstheme="majorBidi"/>
          <w:b/>
          <w:bCs/>
          <w:sz w:val="20"/>
          <w:szCs w:val="20"/>
        </w:rPr>
        <w:t xml:space="preserve">portail </w:t>
      </w:r>
      <w:r w:rsidR="00310570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B635A3">
        <w:rPr>
          <w:rFonts w:asciiTheme="majorBidi" w:hAnsiTheme="majorBidi" w:cstheme="majorBidi"/>
          <w:b/>
          <w:bCs/>
          <w:sz w:val="20"/>
          <w:szCs w:val="20"/>
        </w:rPr>
        <w:t xml:space="preserve">des </w:t>
      </w:r>
      <w:r w:rsidR="00310570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B635A3">
        <w:rPr>
          <w:rFonts w:asciiTheme="majorBidi" w:hAnsiTheme="majorBidi" w:cstheme="majorBidi"/>
          <w:b/>
          <w:bCs/>
          <w:sz w:val="20"/>
          <w:szCs w:val="20"/>
        </w:rPr>
        <w:t>marchés</w:t>
      </w:r>
      <w:r w:rsidR="00310570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B635A3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>
        <w:rPr>
          <w:rFonts w:asciiTheme="majorBidi" w:hAnsiTheme="majorBidi" w:cstheme="majorBidi"/>
          <w:b/>
          <w:bCs/>
          <w:sz w:val="20"/>
          <w:szCs w:val="20"/>
        </w:rPr>
        <w:t>publics</w:t>
      </w:r>
      <w:r w:rsidR="00310570">
        <w:rPr>
          <w:rFonts w:asciiTheme="majorBidi" w:hAnsiTheme="majorBidi" w:cstheme="majorBidi"/>
          <w:b/>
          <w:bCs/>
          <w:sz w:val="20"/>
          <w:szCs w:val="20"/>
        </w:rPr>
        <w:t xml:space="preserve"> : </w:t>
      </w:r>
      <w:hyperlink r:id="rId4" w:history="1">
        <w:r w:rsidR="00310570" w:rsidRPr="00B635A3">
          <w:rPr>
            <w:rFonts w:asciiTheme="majorBidi" w:hAnsiTheme="majorBidi" w:cstheme="majorBidi"/>
            <w:b/>
            <w:bCs/>
            <w:sz w:val="20"/>
            <w:szCs w:val="20"/>
          </w:rPr>
          <w:t>WWW.</w:t>
        </w:r>
        <w:r w:rsidR="00310570">
          <w:rPr>
            <w:rFonts w:asciiTheme="majorBidi" w:hAnsiTheme="majorBidi" w:cstheme="majorBidi"/>
            <w:b/>
            <w:bCs/>
            <w:sz w:val="20"/>
            <w:szCs w:val="20"/>
          </w:rPr>
          <w:t xml:space="preserve"> </w:t>
        </w:r>
        <w:proofErr w:type="gramStart"/>
        <w:r w:rsidR="00310570" w:rsidRPr="00B635A3">
          <w:rPr>
            <w:rFonts w:asciiTheme="majorBidi" w:hAnsiTheme="majorBidi" w:cstheme="majorBidi"/>
            <w:b/>
            <w:bCs/>
            <w:sz w:val="20"/>
            <w:szCs w:val="20"/>
          </w:rPr>
          <w:t>marches</w:t>
        </w:r>
        <w:proofErr w:type="gramEnd"/>
      </w:hyperlink>
      <w:r w:rsidR="00310570">
        <w:rPr>
          <w:rFonts w:asciiTheme="majorBidi" w:hAnsiTheme="majorBidi" w:cstheme="majorBidi"/>
          <w:b/>
          <w:bCs/>
          <w:sz w:val="20"/>
          <w:szCs w:val="20"/>
        </w:rPr>
        <w:t xml:space="preserve"> publics. </w:t>
      </w:r>
      <w:proofErr w:type="spellStart"/>
      <w:proofErr w:type="gramStart"/>
      <w:r w:rsidR="00310570">
        <w:rPr>
          <w:rFonts w:asciiTheme="majorBidi" w:hAnsiTheme="majorBidi" w:cstheme="majorBidi"/>
          <w:b/>
          <w:bCs/>
          <w:sz w:val="20"/>
          <w:szCs w:val="20"/>
        </w:rPr>
        <w:t>gov</w:t>
      </w:r>
      <w:proofErr w:type="spellEnd"/>
      <w:proofErr w:type="gramEnd"/>
      <w:r w:rsidR="00310570">
        <w:rPr>
          <w:rFonts w:asciiTheme="majorBidi" w:hAnsiTheme="majorBidi" w:cstheme="majorBidi"/>
          <w:b/>
          <w:bCs/>
          <w:sz w:val="20"/>
          <w:szCs w:val="20"/>
        </w:rPr>
        <w:t xml:space="preserve">. </w:t>
      </w:r>
      <w:proofErr w:type="gramStart"/>
      <w:r w:rsidR="00310570">
        <w:rPr>
          <w:rFonts w:asciiTheme="majorBidi" w:hAnsiTheme="majorBidi" w:cstheme="majorBidi"/>
          <w:b/>
          <w:bCs/>
          <w:sz w:val="20"/>
          <w:szCs w:val="20"/>
        </w:rPr>
        <w:t>ma</w:t>
      </w:r>
      <w:proofErr w:type="gramEnd"/>
      <w:r w:rsidRPr="00B635A3">
        <w:rPr>
          <w:rFonts w:asciiTheme="majorBidi" w:hAnsiTheme="majorBidi" w:cstheme="majorBidi"/>
          <w:b/>
          <w:bCs/>
          <w:sz w:val="20"/>
          <w:szCs w:val="20"/>
        </w:rPr>
        <w:t>, </w:t>
      </w:r>
      <w:r w:rsidR="00310570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B635A3">
        <w:rPr>
          <w:rFonts w:asciiTheme="majorBidi" w:hAnsiTheme="majorBidi" w:cstheme="majorBidi"/>
          <w:b/>
          <w:bCs/>
          <w:sz w:val="20"/>
          <w:szCs w:val="20"/>
        </w:rPr>
        <w:t>et</w:t>
      </w:r>
      <w:r w:rsidR="00310570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B635A3">
        <w:rPr>
          <w:rFonts w:asciiTheme="majorBidi" w:hAnsiTheme="majorBidi" w:cstheme="majorBidi"/>
          <w:b/>
          <w:bCs/>
          <w:sz w:val="20"/>
          <w:szCs w:val="20"/>
        </w:rPr>
        <w:t xml:space="preserve"> à</w:t>
      </w:r>
      <w:r w:rsidR="00310570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B635A3">
        <w:rPr>
          <w:rFonts w:asciiTheme="majorBidi" w:hAnsiTheme="majorBidi" w:cstheme="majorBidi"/>
          <w:b/>
          <w:bCs/>
          <w:sz w:val="20"/>
          <w:szCs w:val="20"/>
        </w:rPr>
        <w:t xml:space="preserve"> partir </w:t>
      </w:r>
      <w:r w:rsidR="00310570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B635A3">
        <w:rPr>
          <w:rFonts w:asciiTheme="majorBidi" w:hAnsiTheme="majorBidi" w:cstheme="majorBidi"/>
          <w:b/>
          <w:bCs/>
          <w:sz w:val="20"/>
          <w:szCs w:val="20"/>
        </w:rPr>
        <w:t xml:space="preserve">de </w:t>
      </w:r>
      <w:r w:rsidR="00310570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B635A3">
        <w:rPr>
          <w:rFonts w:asciiTheme="majorBidi" w:hAnsiTheme="majorBidi" w:cstheme="majorBidi"/>
          <w:b/>
          <w:bCs/>
          <w:sz w:val="20"/>
          <w:szCs w:val="20"/>
        </w:rPr>
        <w:t xml:space="preserve">l’adresse </w:t>
      </w:r>
      <w:r w:rsidR="00310570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B635A3">
        <w:rPr>
          <w:rFonts w:asciiTheme="majorBidi" w:hAnsiTheme="majorBidi" w:cstheme="majorBidi"/>
          <w:b/>
          <w:bCs/>
          <w:sz w:val="20"/>
          <w:szCs w:val="20"/>
        </w:rPr>
        <w:t xml:space="preserve">électronique suivante: </w:t>
      </w:r>
      <w:hyperlink r:id="rId5" w:history="1">
        <w:r w:rsidR="00310570" w:rsidRPr="00310570">
          <w:rPr>
            <w:rFonts w:asciiTheme="majorBidi" w:hAnsiTheme="majorBidi" w:cstheme="majorBidi"/>
            <w:b/>
            <w:bCs/>
            <w:sz w:val="20"/>
            <w:szCs w:val="20"/>
          </w:rPr>
          <w:t xml:space="preserve">WWW. </w:t>
        </w:r>
        <w:proofErr w:type="spellStart"/>
        <w:r w:rsidR="00310570" w:rsidRPr="00310570">
          <w:rPr>
            <w:rFonts w:asciiTheme="majorBidi" w:hAnsiTheme="majorBidi" w:cstheme="majorBidi"/>
            <w:b/>
            <w:bCs/>
            <w:sz w:val="20"/>
            <w:szCs w:val="20"/>
          </w:rPr>
          <w:t>mt</w:t>
        </w:r>
      </w:hyperlink>
      <w:proofErr w:type="gramStart"/>
      <w:r w:rsidR="00310570" w:rsidRPr="00310570">
        <w:rPr>
          <w:rFonts w:asciiTheme="majorBidi" w:hAnsiTheme="majorBidi" w:cstheme="majorBidi"/>
          <w:b/>
          <w:bCs/>
          <w:sz w:val="20"/>
          <w:szCs w:val="20"/>
        </w:rPr>
        <w:t>pnet</w:t>
      </w:r>
      <w:proofErr w:type="spellEnd"/>
      <w:r w:rsidR="00310570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310570" w:rsidRPr="00310570">
        <w:rPr>
          <w:rFonts w:asciiTheme="majorBidi" w:hAnsiTheme="majorBidi" w:cstheme="majorBidi"/>
          <w:b/>
          <w:bCs/>
          <w:sz w:val="20"/>
          <w:szCs w:val="20"/>
        </w:rPr>
        <w:t>.</w:t>
      </w:r>
      <w:proofErr w:type="gramEnd"/>
      <w:r w:rsidR="00310570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proofErr w:type="spellStart"/>
      <w:proofErr w:type="gramStart"/>
      <w:r w:rsidR="00310570" w:rsidRPr="00310570">
        <w:rPr>
          <w:rFonts w:asciiTheme="majorBidi" w:hAnsiTheme="majorBidi" w:cstheme="majorBidi"/>
          <w:b/>
          <w:bCs/>
          <w:sz w:val="20"/>
          <w:szCs w:val="20"/>
        </w:rPr>
        <w:t>gov</w:t>
      </w:r>
      <w:proofErr w:type="spellEnd"/>
      <w:proofErr w:type="gramEnd"/>
      <w:r w:rsidR="00310570" w:rsidRPr="00310570">
        <w:rPr>
          <w:rFonts w:asciiTheme="majorBidi" w:hAnsiTheme="majorBidi" w:cstheme="majorBidi"/>
          <w:b/>
          <w:bCs/>
          <w:sz w:val="20"/>
          <w:szCs w:val="20"/>
        </w:rPr>
        <w:t>.</w:t>
      </w:r>
      <w:r w:rsidR="00310570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proofErr w:type="gramStart"/>
      <w:r w:rsidR="00310570" w:rsidRPr="00310570">
        <w:rPr>
          <w:rFonts w:asciiTheme="majorBidi" w:hAnsiTheme="majorBidi" w:cstheme="majorBidi"/>
          <w:b/>
          <w:bCs/>
          <w:sz w:val="20"/>
          <w:szCs w:val="20"/>
        </w:rPr>
        <w:t>ma</w:t>
      </w:r>
      <w:proofErr w:type="gramEnd"/>
      <w:r w:rsidR="00310570">
        <w:rPr>
          <w:rFonts w:asciiTheme="majorBidi" w:hAnsiTheme="majorBidi" w:cstheme="majorBidi"/>
          <w:b/>
          <w:bCs/>
          <w:sz w:val="20"/>
          <w:szCs w:val="20"/>
        </w:rPr>
        <w:t>.</w:t>
      </w:r>
      <w:r w:rsidRPr="00B635A3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</w:p>
    <w:p w:rsidR="00201757" w:rsidRPr="00B635A3" w:rsidRDefault="00201757" w:rsidP="004A148C">
      <w:pPr>
        <w:jc w:val="mediumKashida"/>
        <w:rPr>
          <w:rFonts w:asciiTheme="majorBidi" w:hAnsiTheme="majorBidi" w:cstheme="majorBidi"/>
          <w:b/>
          <w:bCs/>
          <w:sz w:val="20"/>
          <w:szCs w:val="20"/>
        </w:rPr>
      </w:pPr>
      <w:r w:rsidRPr="00B635A3">
        <w:rPr>
          <w:rFonts w:asciiTheme="majorBidi" w:hAnsiTheme="majorBidi" w:cstheme="majorBidi"/>
          <w:b/>
          <w:bCs/>
          <w:sz w:val="20"/>
          <w:szCs w:val="20"/>
        </w:rPr>
        <w:t xml:space="preserve">                     </w:t>
      </w:r>
    </w:p>
    <w:p w:rsidR="00201757" w:rsidRPr="00B635A3" w:rsidRDefault="00201757" w:rsidP="004A148C">
      <w:pPr>
        <w:jc w:val="mediumKashida"/>
        <w:rPr>
          <w:rFonts w:asciiTheme="majorBidi" w:hAnsiTheme="majorBidi" w:cstheme="majorBidi"/>
          <w:b/>
          <w:bCs/>
          <w:sz w:val="20"/>
          <w:szCs w:val="20"/>
        </w:rPr>
      </w:pPr>
      <w:r w:rsidRPr="00B635A3">
        <w:rPr>
          <w:rFonts w:asciiTheme="majorBidi" w:hAnsiTheme="majorBidi" w:cstheme="majorBidi"/>
          <w:b/>
          <w:bCs/>
          <w:sz w:val="20"/>
          <w:szCs w:val="20"/>
        </w:rPr>
        <w:t xml:space="preserve">      </w:t>
      </w:r>
      <w:r w:rsidR="00CA06E3">
        <w:rPr>
          <w:rFonts w:asciiTheme="majorBidi" w:hAnsiTheme="majorBidi" w:cstheme="majorBidi"/>
          <w:b/>
          <w:bCs/>
          <w:sz w:val="20"/>
          <w:szCs w:val="20"/>
        </w:rPr>
        <w:t xml:space="preserve">   </w:t>
      </w:r>
      <w:r w:rsidRPr="00B635A3">
        <w:rPr>
          <w:rFonts w:asciiTheme="majorBidi" w:hAnsiTheme="majorBidi" w:cstheme="majorBidi"/>
          <w:b/>
          <w:bCs/>
          <w:sz w:val="20"/>
          <w:szCs w:val="20"/>
        </w:rPr>
        <w:t xml:space="preserve">   Le contenu, la prestation ainsi que le dépôt  des dossiers des concurrents doivent êtr</w:t>
      </w:r>
      <w:r w:rsidR="00CA06E3">
        <w:rPr>
          <w:rFonts w:asciiTheme="majorBidi" w:hAnsiTheme="majorBidi" w:cstheme="majorBidi"/>
          <w:b/>
          <w:bCs/>
          <w:sz w:val="20"/>
          <w:szCs w:val="20"/>
        </w:rPr>
        <w:t>e conformes aux dispositions de</w:t>
      </w:r>
      <w:r w:rsidRPr="00B635A3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CA06E3">
        <w:rPr>
          <w:rFonts w:asciiTheme="majorBidi" w:hAnsiTheme="majorBidi" w:cstheme="majorBidi"/>
          <w:b/>
          <w:bCs/>
          <w:sz w:val="20"/>
          <w:szCs w:val="20"/>
        </w:rPr>
        <w:t>l’article</w:t>
      </w:r>
      <w:r w:rsidRPr="00B635A3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CA06E3">
        <w:rPr>
          <w:rFonts w:asciiTheme="majorBidi" w:hAnsiTheme="majorBidi" w:cstheme="majorBidi"/>
          <w:b/>
          <w:bCs/>
          <w:sz w:val="20"/>
          <w:szCs w:val="20"/>
        </w:rPr>
        <w:t xml:space="preserve">51 </w:t>
      </w:r>
      <w:r w:rsidRPr="00B635A3">
        <w:rPr>
          <w:rFonts w:asciiTheme="majorBidi" w:hAnsiTheme="majorBidi" w:cstheme="majorBidi"/>
          <w:b/>
          <w:bCs/>
          <w:sz w:val="20"/>
          <w:szCs w:val="20"/>
        </w:rPr>
        <w:t xml:space="preserve"> du décret N° 2-12-349  du 20/03/2013 relatif aux marchés publics.</w:t>
      </w:r>
    </w:p>
    <w:p w:rsidR="00201757" w:rsidRPr="00B635A3" w:rsidRDefault="00201757" w:rsidP="004A148C">
      <w:pPr>
        <w:jc w:val="mediumKashida"/>
        <w:rPr>
          <w:rFonts w:asciiTheme="majorBidi" w:hAnsiTheme="majorBidi" w:cstheme="majorBidi"/>
          <w:b/>
          <w:bCs/>
          <w:sz w:val="20"/>
          <w:szCs w:val="20"/>
        </w:rPr>
      </w:pPr>
      <w:r w:rsidRPr="00B635A3">
        <w:rPr>
          <w:rFonts w:asciiTheme="majorBidi" w:hAnsiTheme="majorBidi" w:cstheme="majorBidi"/>
          <w:b/>
          <w:bCs/>
          <w:sz w:val="20"/>
          <w:szCs w:val="20"/>
        </w:rPr>
        <w:tab/>
      </w:r>
    </w:p>
    <w:p w:rsidR="00201757" w:rsidRDefault="00201757" w:rsidP="004A148C">
      <w:pPr>
        <w:jc w:val="mediumKashida"/>
        <w:rPr>
          <w:rFonts w:asciiTheme="majorBidi" w:hAnsiTheme="majorBidi" w:cstheme="majorBidi"/>
          <w:b/>
          <w:bCs/>
          <w:sz w:val="20"/>
          <w:szCs w:val="20"/>
        </w:rPr>
      </w:pPr>
      <w:r w:rsidRPr="00B635A3">
        <w:rPr>
          <w:rFonts w:asciiTheme="majorBidi" w:hAnsiTheme="majorBidi" w:cstheme="majorBidi"/>
          <w:b/>
          <w:bCs/>
          <w:sz w:val="20"/>
          <w:szCs w:val="20"/>
        </w:rPr>
        <w:t xml:space="preserve">            </w:t>
      </w:r>
      <w:r w:rsidRPr="00B635A3">
        <w:rPr>
          <w:rFonts w:asciiTheme="majorBidi" w:hAnsiTheme="majorBidi" w:cstheme="majorBidi"/>
          <w:b/>
          <w:bCs/>
          <w:sz w:val="20"/>
          <w:szCs w:val="20"/>
          <w:u w:val="single"/>
        </w:rPr>
        <w:t xml:space="preserve">Les </w:t>
      </w:r>
      <w:r w:rsidR="00837DF3">
        <w:rPr>
          <w:rFonts w:asciiTheme="majorBidi" w:hAnsiTheme="majorBidi" w:cstheme="majorBidi"/>
          <w:b/>
          <w:bCs/>
          <w:sz w:val="20"/>
          <w:szCs w:val="20"/>
          <w:u w:val="single"/>
        </w:rPr>
        <w:t>candidats</w:t>
      </w:r>
      <w:r w:rsidRPr="00B635A3">
        <w:rPr>
          <w:rFonts w:asciiTheme="majorBidi" w:hAnsiTheme="majorBidi" w:cstheme="majorBidi"/>
          <w:b/>
          <w:bCs/>
          <w:sz w:val="20"/>
          <w:szCs w:val="20"/>
          <w:u w:val="single"/>
        </w:rPr>
        <w:t xml:space="preserve"> peuvent</w:t>
      </w:r>
      <w:r w:rsidRPr="00B635A3">
        <w:rPr>
          <w:rFonts w:asciiTheme="majorBidi" w:hAnsiTheme="majorBidi" w:cstheme="majorBidi"/>
          <w:b/>
          <w:bCs/>
          <w:sz w:val="20"/>
          <w:szCs w:val="20"/>
        </w:rPr>
        <w:t xml:space="preserve"> : </w:t>
      </w:r>
      <w:r w:rsidR="00DB5505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</w:p>
    <w:p w:rsidR="00CA06E3" w:rsidRDefault="00CA06E3" w:rsidP="004A148C">
      <w:pPr>
        <w:jc w:val="mediumKashida"/>
        <w:rPr>
          <w:rFonts w:asciiTheme="majorBidi" w:hAnsiTheme="majorBidi" w:cstheme="majorBidi"/>
          <w:b/>
          <w:bCs/>
          <w:sz w:val="20"/>
          <w:szCs w:val="20"/>
          <w:rtl/>
        </w:rPr>
      </w:pPr>
    </w:p>
    <w:p w:rsidR="00201757" w:rsidRPr="00B635A3" w:rsidRDefault="00A63F08" w:rsidP="00915893">
      <w:pPr>
        <w:spacing w:line="360" w:lineRule="auto"/>
        <w:jc w:val="mediumKashida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-</w:t>
      </w:r>
      <w:r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 </w:t>
      </w:r>
      <w:r w:rsidR="00CA06E3" w:rsidRPr="00B635A3">
        <w:rPr>
          <w:rFonts w:asciiTheme="majorBidi" w:hAnsiTheme="majorBidi" w:cstheme="majorBidi"/>
          <w:b/>
          <w:bCs/>
          <w:sz w:val="20"/>
          <w:szCs w:val="20"/>
        </w:rPr>
        <w:t>Soit déposer contre récépissé leurs plis dans le bureau des marchés de la Direction Régionale de l’Equipement, du Transport e</w:t>
      </w:r>
      <w:r w:rsidR="00915893">
        <w:rPr>
          <w:rFonts w:asciiTheme="majorBidi" w:hAnsiTheme="majorBidi" w:cstheme="majorBidi"/>
          <w:b/>
          <w:bCs/>
          <w:sz w:val="20"/>
          <w:szCs w:val="20"/>
        </w:rPr>
        <w:t>t  de la Logistique de Kenitra -</w:t>
      </w:r>
      <w:r w:rsidR="00CA06E3" w:rsidRPr="00B635A3">
        <w:rPr>
          <w:rFonts w:asciiTheme="majorBidi" w:hAnsiTheme="majorBidi" w:cstheme="majorBidi"/>
          <w:b/>
          <w:bCs/>
          <w:sz w:val="20"/>
          <w:szCs w:val="20"/>
        </w:rPr>
        <w:t xml:space="preserve">Rue </w:t>
      </w:r>
      <w:proofErr w:type="spellStart"/>
      <w:r w:rsidR="00CA06E3" w:rsidRPr="00B635A3">
        <w:rPr>
          <w:rFonts w:asciiTheme="majorBidi" w:hAnsiTheme="majorBidi" w:cstheme="majorBidi"/>
          <w:b/>
          <w:bCs/>
          <w:sz w:val="20"/>
          <w:szCs w:val="20"/>
        </w:rPr>
        <w:t>Sebta</w:t>
      </w:r>
      <w:proofErr w:type="spellEnd"/>
      <w:r w:rsidR="00CA06E3" w:rsidRPr="00B635A3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915893">
        <w:rPr>
          <w:rFonts w:asciiTheme="majorBidi" w:hAnsiTheme="majorBidi" w:cstheme="majorBidi"/>
          <w:b/>
          <w:bCs/>
          <w:sz w:val="20"/>
          <w:szCs w:val="20"/>
        </w:rPr>
        <w:t xml:space="preserve">Kenitra- </w:t>
      </w:r>
      <w:proofErr w:type="gramStart"/>
      <w:r w:rsidR="00915893">
        <w:rPr>
          <w:rFonts w:asciiTheme="majorBidi" w:hAnsiTheme="majorBidi" w:cstheme="majorBidi"/>
          <w:b/>
          <w:bCs/>
          <w:sz w:val="20"/>
          <w:szCs w:val="20"/>
        </w:rPr>
        <w:t>( BP</w:t>
      </w:r>
      <w:proofErr w:type="gramEnd"/>
      <w:r w:rsidR="00915893">
        <w:rPr>
          <w:rFonts w:asciiTheme="majorBidi" w:hAnsiTheme="majorBidi" w:cstheme="majorBidi"/>
          <w:b/>
          <w:bCs/>
          <w:sz w:val="20"/>
          <w:szCs w:val="20"/>
        </w:rPr>
        <w:t>-203)</w:t>
      </w:r>
      <w:r w:rsidR="00CA06E3" w:rsidRPr="00B635A3">
        <w:rPr>
          <w:rFonts w:asciiTheme="majorBidi" w:hAnsiTheme="majorBidi" w:cstheme="majorBidi"/>
          <w:b/>
          <w:bCs/>
          <w:sz w:val="20"/>
          <w:szCs w:val="20"/>
        </w:rPr>
        <w:t>.</w:t>
      </w:r>
    </w:p>
    <w:p w:rsidR="00201757" w:rsidRPr="00B635A3" w:rsidRDefault="00201757" w:rsidP="004A148C">
      <w:pPr>
        <w:spacing w:line="360" w:lineRule="auto"/>
        <w:jc w:val="mediumKashida"/>
        <w:rPr>
          <w:rFonts w:asciiTheme="majorBidi" w:hAnsiTheme="majorBidi" w:cstheme="majorBidi"/>
          <w:b/>
          <w:bCs/>
          <w:sz w:val="20"/>
          <w:szCs w:val="20"/>
        </w:rPr>
      </w:pPr>
      <w:r w:rsidRPr="00B635A3">
        <w:rPr>
          <w:rFonts w:asciiTheme="majorBidi" w:hAnsiTheme="majorBidi" w:cstheme="majorBidi"/>
          <w:b/>
          <w:bCs/>
          <w:sz w:val="20"/>
          <w:szCs w:val="20"/>
        </w:rPr>
        <w:t xml:space="preserve">- 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B635A3">
        <w:rPr>
          <w:rFonts w:asciiTheme="majorBidi" w:hAnsiTheme="majorBidi" w:cstheme="majorBidi"/>
          <w:b/>
          <w:bCs/>
          <w:sz w:val="20"/>
          <w:szCs w:val="20"/>
        </w:rPr>
        <w:t>Soit  envoyer, par courrier recommandé avec accusé de réception au bureau précité ;</w:t>
      </w:r>
    </w:p>
    <w:p w:rsidR="00201757" w:rsidRPr="00B635A3" w:rsidRDefault="00A63F08" w:rsidP="004A148C">
      <w:pPr>
        <w:spacing w:line="360" w:lineRule="auto"/>
        <w:jc w:val="mediumKashida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-</w:t>
      </w:r>
      <w:r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 </w:t>
      </w:r>
      <w:r w:rsidR="00201757" w:rsidRPr="00B635A3">
        <w:rPr>
          <w:rFonts w:asciiTheme="majorBidi" w:hAnsiTheme="majorBidi" w:cstheme="majorBidi"/>
          <w:b/>
          <w:bCs/>
          <w:sz w:val="20"/>
          <w:szCs w:val="20"/>
        </w:rPr>
        <w:t xml:space="preserve">Soit les remettre au président de la commission d'appel d'offres </w:t>
      </w:r>
      <w:r w:rsidR="00CA06E3">
        <w:rPr>
          <w:rFonts w:asciiTheme="majorBidi" w:hAnsiTheme="majorBidi" w:cstheme="majorBidi"/>
          <w:b/>
          <w:bCs/>
          <w:sz w:val="20"/>
          <w:szCs w:val="20"/>
        </w:rPr>
        <w:t xml:space="preserve">avec présélection </w:t>
      </w:r>
      <w:r w:rsidR="00201757" w:rsidRPr="00B635A3">
        <w:rPr>
          <w:rFonts w:asciiTheme="majorBidi" w:hAnsiTheme="majorBidi" w:cstheme="majorBidi"/>
          <w:b/>
          <w:bCs/>
          <w:sz w:val="20"/>
          <w:szCs w:val="20"/>
        </w:rPr>
        <w:t xml:space="preserve">au début de la séance </w:t>
      </w:r>
      <w:r w:rsidR="00D83049">
        <w:rPr>
          <w:rFonts w:asciiTheme="majorBidi" w:hAnsiTheme="majorBidi" w:cstheme="majorBidi"/>
          <w:b/>
          <w:bCs/>
          <w:sz w:val="20"/>
          <w:szCs w:val="20"/>
        </w:rPr>
        <w:t xml:space="preserve">d’admission </w:t>
      </w:r>
      <w:r w:rsidR="00201757" w:rsidRPr="00B635A3">
        <w:rPr>
          <w:rFonts w:asciiTheme="majorBidi" w:hAnsiTheme="majorBidi" w:cstheme="majorBidi"/>
          <w:b/>
          <w:bCs/>
          <w:sz w:val="20"/>
          <w:szCs w:val="20"/>
        </w:rPr>
        <w:t>et avant l'ouverture des plis.</w:t>
      </w:r>
    </w:p>
    <w:p w:rsidR="00201757" w:rsidRPr="00B635A3" w:rsidRDefault="00201757" w:rsidP="004A148C">
      <w:pPr>
        <w:spacing w:line="360" w:lineRule="auto"/>
        <w:jc w:val="mediumKashida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 xml:space="preserve">    </w:t>
      </w:r>
      <w:r w:rsidRPr="00B635A3">
        <w:rPr>
          <w:rFonts w:asciiTheme="majorBidi" w:hAnsiTheme="majorBidi" w:cstheme="majorBidi"/>
          <w:b/>
          <w:bCs/>
          <w:sz w:val="20"/>
          <w:szCs w:val="20"/>
        </w:rPr>
        <w:t xml:space="preserve">Les pièces justificatives à fournir sont celles prévues par l'article  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D83049">
        <w:rPr>
          <w:rFonts w:asciiTheme="majorBidi" w:hAnsiTheme="majorBidi" w:cstheme="majorBidi"/>
          <w:b/>
          <w:bCs/>
          <w:sz w:val="20"/>
          <w:szCs w:val="20"/>
        </w:rPr>
        <w:t>9</w:t>
      </w:r>
      <w:r w:rsidR="00CA06E3">
        <w:rPr>
          <w:rFonts w:asciiTheme="majorBidi" w:hAnsiTheme="majorBidi" w:cstheme="majorBidi"/>
          <w:b/>
          <w:bCs/>
          <w:sz w:val="20"/>
          <w:szCs w:val="20"/>
        </w:rPr>
        <w:t xml:space="preserve">  </w:t>
      </w:r>
      <w:r w:rsidR="00D83049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B635A3">
        <w:rPr>
          <w:rFonts w:asciiTheme="majorBidi" w:hAnsiTheme="majorBidi" w:cstheme="majorBidi"/>
          <w:b/>
          <w:bCs/>
          <w:sz w:val="20"/>
          <w:szCs w:val="20"/>
        </w:rPr>
        <w:t>du règlemen</w:t>
      </w:r>
      <w:r>
        <w:rPr>
          <w:rFonts w:asciiTheme="majorBidi" w:hAnsiTheme="majorBidi" w:cstheme="majorBidi"/>
          <w:b/>
          <w:bCs/>
          <w:sz w:val="20"/>
          <w:szCs w:val="20"/>
        </w:rPr>
        <w:t>t de la consultation.</w:t>
      </w:r>
    </w:p>
    <w:p w:rsidR="00201757" w:rsidRPr="00B635A3" w:rsidRDefault="00201757" w:rsidP="004A148C">
      <w:pPr>
        <w:jc w:val="mediumKashida"/>
        <w:rPr>
          <w:rFonts w:asciiTheme="majorBidi" w:hAnsiTheme="majorBidi" w:cstheme="majorBidi"/>
          <w:b/>
          <w:bCs/>
          <w:sz w:val="20"/>
          <w:szCs w:val="20"/>
        </w:rPr>
      </w:pPr>
    </w:p>
    <w:p w:rsidR="00201757" w:rsidRDefault="00201757" w:rsidP="004A148C">
      <w:pPr>
        <w:jc w:val="mediumKashida"/>
        <w:rPr>
          <w:rFonts w:asciiTheme="majorBidi" w:hAnsiTheme="majorBidi" w:cstheme="majorBidi"/>
          <w:sz w:val="22"/>
          <w:szCs w:val="22"/>
        </w:rPr>
      </w:pPr>
    </w:p>
    <w:p w:rsidR="00201757" w:rsidRDefault="00201757" w:rsidP="004A148C">
      <w:pPr>
        <w:jc w:val="mediumKashida"/>
        <w:rPr>
          <w:rFonts w:asciiTheme="majorBidi" w:hAnsiTheme="majorBidi" w:cstheme="majorBidi"/>
          <w:sz w:val="22"/>
          <w:szCs w:val="22"/>
        </w:rPr>
      </w:pPr>
    </w:p>
    <w:p w:rsidR="00201757" w:rsidRDefault="00201757" w:rsidP="00A63F08">
      <w:pPr>
        <w:jc w:val="mediumKashida"/>
        <w:rPr>
          <w:rFonts w:asciiTheme="majorBidi" w:hAnsiTheme="majorBidi" w:cstheme="majorBidi"/>
          <w:sz w:val="22"/>
          <w:szCs w:val="22"/>
        </w:rPr>
      </w:pPr>
    </w:p>
    <w:p w:rsidR="00201757" w:rsidRDefault="00201757" w:rsidP="00A63F08">
      <w:pPr>
        <w:jc w:val="mediumKashida"/>
        <w:rPr>
          <w:rFonts w:asciiTheme="majorBidi" w:hAnsiTheme="majorBidi" w:cstheme="majorBidi"/>
          <w:sz w:val="22"/>
          <w:szCs w:val="22"/>
        </w:rPr>
      </w:pPr>
    </w:p>
    <w:p w:rsidR="00201757" w:rsidRDefault="00201757" w:rsidP="00A63F08">
      <w:pPr>
        <w:jc w:val="mediumKashida"/>
        <w:rPr>
          <w:rFonts w:asciiTheme="majorBidi" w:hAnsiTheme="majorBidi" w:cstheme="majorBidi"/>
          <w:sz w:val="22"/>
          <w:szCs w:val="22"/>
        </w:rPr>
      </w:pPr>
    </w:p>
    <w:p w:rsidR="00201757" w:rsidRDefault="00201757" w:rsidP="00A63F08">
      <w:pPr>
        <w:jc w:val="mediumKashida"/>
        <w:rPr>
          <w:rFonts w:asciiTheme="majorBidi" w:hAnsiTheme="majorBidi" w:cstheme="majorBidi"/>
          <w:sz w:val="22"/>
          <w:szCs w:val="22"/>
        </w:rPr>
      </w:pPr>
    </w:p>
    <w:p w:rsidR="00201757" w:rsidRDefault="00201757" w:rsidP="00A63F08">
      <w:pPr>
        <w:jc w:val="mediumKashida"/>
        <w:rPr>
          <w:rFonts w:asciiTheme="majorBidi" w:hAnsiTheme="majorBidi" w:cstheme="majorBidi"/>
          <w:sz w:val="22"/>
          <w:szCs w:val="22"/>
        </w:rPr>
      </w:pPr>
    </w:p>
    <w:p w:rsidR="00201757" w:rsidRDefault="000E46B8" w:rsidP="00A63F08">
      <w:pPr>
        <w:jc w:val="mediumKashida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 w:hint="cs"/>
          <w:sz w:val="22"/>
          <w:szCs w:val="22"/>
          <w:rtl/>
        </w:rPr>
        <w:t xml:space="preserve"> </w:t>
      </w:r>
    </w:p>
    <w:p w:rsidR="00201757" w:rsidRDefault="00201757" w:rsidP="00A63F08">
      <w:pPr>
        <w:jc w:val="mediumKashida"/>
        <w:rPr>
          <w:rFonts w:asciiTheme="majorBidi" w:hAnsiTheme="majorBidi" w:cstheme="majorBidi"/>
          <w:sz w:val="22"/>
          <w:szCs w:val="22"/>
        </w:rPr>
      </w:pPr>
    </w:p>
    <w:p w:rsidR="00201757" w:rsidRDefault="00201757" w:rsidP="00A63F08">
      <w:pPr>
        <w:jc w:val="mediumKashida"/>
        <w:rPr>
          <w:rFonts w:asciiTheme="majorBidi" w:hAnsiTheme="majorBidi" w:cstheme="majorBidi"/>
          <w:sz w:val="22"/>
          <w:szCs w:val="22"/>
        </w:rPr>
      </w:pPr>
    </w:p>
    <w:p w:rsidR="00201757" w:rsidRDefault="00201757" w:rsidP="00A63F08">
      <w:pPr>
        <w:jc w:val="mediumKashida"/>
        <w:rPr>
          <w:rFonts w:asciiTheme="majorBidi" w:hAnsiTheme="majorBidi" w:cstheme="majorBidi"/>
          <w:sz w:val="22"/>
          <w:szCs w:val="22"/>
        </w:rPr>
      </w:pPr>
    </w:p>
    <w:p w:rsidR="00201757" w:rsidRDefault="00201757" w:rsidP="00201757">
      <w:pPr>
        <w:jc w:val="both"/>
        <w:rPr>
          <w:rFonts w:asciiTheme="majorBidi" w:hAnsiTheme="majorBidi" w:cstheme="majorBidi"/>
          <w:sz w:val="22"/>
          <w:szCs w:val="22"/>
        </w:rPr>
      </w:pPr>
    </w:p>
    <w:p w:rsidR="00201757" w:rsidRDefault="00201757" w:rsidP="00201757">
      <w:pPr>
        <w:jc w:val="both"/>
        <w:rPr>
          <w:rFonts w:asciiTheme="majorBidi" w:hAnsiTheme="majorBidi" w:cstheme="majorBidi"/>
          <w:sz w:val="22"/>
          <w:szCs w:val="22"/>
        </w:rPr>
      </w:pPr>
    </w:p>
    <w:p w:rsidR="00201757" w:rsidRDefault="00201757" w:rsidP="00201757">
      <w:pPr>
        <w:jc w:val="both"/>
        <w:rPr>
          <w:rFonts w:asciiTheme="majorBidi" w:hAnsiTheme="majorBidi" w:cstheme="majorBidi"/>
          <w:sz w:val="22"/>
          <w:szCs w:val="22"/>
        </w:rPr>
      </w:pPr>
    </w:p>
    <w:p w:rsidR="00201757" w:rsidRDefault="00201757" w:rsidP="00201757">
      <w:pPr>
        <w:jc w:val="both"/>
        <w:rPr>
          <w:rFonts w:asciiTheme="majorBidi" w:hAnsiTheme="majorBidi" w:cstheme="majorBidi"/>
          <w:sz w:val="22"/>
          <w:szCs w:val="22"/>
        </w:rPr>
      </w:pPr>
    </w:p>
    <w:p w:rsidR="00201757" w:rsidRDefault="00201757" w:rsidP="00201757">
      <w:pPr>
        <w:jc w:val="both"/>
        <w:rPr>
          <w:rFonts w:asciiTheme="majorBidi" w:hAnsiTheme="majorBidi" w:cstheme="majorBidi"/>
          <w:sz w:val="22"/>
          <w:szCs w:val="22"/>
        </w:rPr>
      </w:pPr>
    </w:p>
    <w:p w:rsidR="00201757" w:rsidRDefault="00201757" w:rsidP="00201757">
      <w:pPr>
        <w:jc w:val="both"/>
        <w:rPr>
          <w:rFonts w:asciiTheme="majorBidi" w:hAnsiTheme="majorBidi" w:cstheme="majorBidi"/>
          <w:sz w:val="22"/>
          <w:szCs w:val="22"/>
        </w:rPr>
      </w:pPr>
    </w:p>
    <w:p w:rsidR="00201757" w:rsidRDefault="00201757" w:rsidP="00201757">
      <w:pPr>
        <w:jc w:val="both"/>
        <w:rPr>
          <w:rFonts w:asciiTheme="majorBidi" w:hAnsiTheme="majorBidi" w:cstheme="majorBidi"/>
          <w:sz w:val="22"/>
          <w:szCs w:val="22"/>
        </w:rPr>
      </w:pPr>
    </w:p>
    <w:p w:rsidR="00201757" w:rsidRDefault="00201757" w:rsidP="00201757">
      <w:pPr>
        <w:jc w:val="both"/>
        <w:rPr>
          <w:rFonts w:asciiTheme="majorBidi" w:hAnsiTheme="majorBidi" w:cstheme="majorBidi"/>
          <w:sz w:val="22"/>
          <w:szCs w:val="22"/>
        </w:rPr>
      </w:pPr>
    </w:p>
    <w:p w:rsidR="00201757" w:rsidRDefault="00201757" w:rsidP="00201757">
      <w:pPr>
        <w:jc w:val="both"/>
        <w:rPr>
          <w:rFonts w:asciiTheme="majorBidi" w:hAnsiTheme="majorBidi" w:cstheme="majorBidi"/>
          <w:sz w:val="22"/>
          <w:szCs w:val="22"/>
        </w:rPr>
      </w:pPr>
    </w:p>
    <w:p w:rsidR="00201757" w:rsidRPr="00B635A3" w:rsidRDefault="00201757" w:rsidP="00201757">
      <w:pPr>
        <w:bidi/>
        <w:jc w:val="center"/>
        <w:rPr>
          <w:rFonts w:asciiTheme="majorBidi" w:hAnsiTheme="majorBidi" w:cstheme="majorBidi"/>
          <w:b/>
          <w:bCs/>
          <w:rtl/>
        </w:rPr>
      </w:pPr>
      <w:proofErr w:type="gramStart"/>
      <w:r w:rsidRPr="00B635A3">
        <w:rPr>
          <w:rFonts w:asciiTheme="majorBidi" w:hAnsiTheme="majorBidi" w:cstheme="majorBidi"/>
          <w:b/>
          <w:bCs/>
          <w:rtl/>
        </w:rPr>
        <w:t>الـمـملـكة</w:t>
      </w:r>
      <w:proofErr w:type="gramEnd"/>
      <w:r w:rsidRPr="00B635A3">
        <w:rPr>
          <w:rFonts w:asciiTheme="majorBidi" w:hAnsiTheme="majorBidi" w:cstheme="majorBidi"/>
          <w:b/>
          <w:bCs/>
          <w:rtl/>
        </w:rPr>
        <w:t xml:space="preserve"> المغـربيـة</w:t>
      </w:r>
    </w:p>
    <w:p w:rsidR="00201757" w:rsidRPr="00B635A3" w:rsidRDefault="00201757" w:rsidP="00201757">
      <w:pPr>
        <w:bidi/>
        <w:jc w:val="center"/>
        <w:rPr>
          <w:rFonts w:asciiTheme="majorBidi" w:hAnsiTheme="majorBidi" w:cstheme="majorBidi"/>
          <w:b/>
          <w:bCs/>
          <w:rtl/>
        </w:rPr>
      </w:pPr>
      <w:r w:rsidRPr="00B635A3">
        <w:rPr>
          <w:rFonts w:asciiTheme="majorBidi" w:hAnsiTheme="majorBidi" w:cstheme="majorBidi"/>
          <w:b/>
          <w:bCs/>
          <w:rtl/>
        </w:rPr>
        <w:t xml:space="preserve">وزارة الـتـجـهــيـز  والـنقـل و </w:t>
      </w:r>
      <w:proofErr w:type="spellStart"/>
      <w:r w:rsidRPr="00B635A3">
        <w:rPr>
          <w:rFonts w:asciiTheme="majorBidi" w:hAnsiTheme="majorBidi" w:cstheme="majorBidi"/>
          <w:b/>
          <w:bCs/>
          <w:rtl/>
        </w:rPr>
        <w:t>اللوجستيك</w:t>
      </w:r>
      <w:proofErr w:type="spellEnd"/>
    </w:p>
    <w:p w:rsidR="00201757" w:rsidRPr="00B635A3" w:rsidRDefault="00201757" w:rsidP="00201757">
      <w:pPr>
        <w:bidi/>
        <w:jc w:val="center"/>
        <w:rPr>
          <w:rFonts w:asciiTheme="majorBidi" w:hAnsiTheme="majorBidi" w:cstheme="majorBidi"/>
          <w:b/>
          <w:bCs/>
        </w:rPr>
      </w:pPr>
      <w:r w:rsidRPr="00B635A3">
        <w:rPr>
          <w:rFonts w:asciiTheme="majorBidi" w:hAnsiTheme="majorBidi" w:cstheme="majorBidi"/>
          <w:b/>
          <w:bCs/>
          <w:rtl/>
        </w:rPr>
        <w:t xml:space="preserve">المديرية </w:t>
      </w:r>
      <w:proofErr w:type="spellStart"/>
      <w:r w:rsidRPr="00B635A3">
        <w:rPr>
          <w:rFonts w:asciiTheme="majorBidi" w:hAnsiTheme="majorBidi" w:cstheme="majorBidi"/>
          <w:b/>
          <w:bCs/>
          <w:rtl/>
        </w:rPr>
        <w:t>الجهوية</w:t>
      </w:r>
      <w:proofErr w:type="spellEnd"/>
      <w:r w:rsidRPr="00B635A3">
        <w:rPr>
          <w:rFonts w:asciiTheme="majorBidi" w:hAnsiTheme="majorBidi" w:cstheme="majorBidi"/>
          <w:b/>
          <w:bCs/>
          <w:rtl/>
        </w:rPr>
        <w:t xml:space="preserve"> للتجهيز و النقل و </w:t>
      </w:r>
      <w:proofErr w:type="spellStart"/>
      <w:r w:rsidRPr="00B635A3">
        <w:rPr>
          <w:rFonts w:asciiTheme="majorBidi" w:hAnsiTheme="majorBidi" w:cstheme="majorBidi"/>
          <w:b/>
          <w:bCs/>
          <w:rtl/>
        </w:rPr>
        <w:t>اللوجستيك</w:t>
      </w:r>
      <w:proofErr w:type="spellEnd"/>
      <w:r w:rsidRPr="00B635A3">
        <w:rPr>
          <w:rFonts w:asciiTheme="majorBidi" w:hAnsiTheme="majorBidi" w:cstheme="majorBidi"/>
          <w:b/>
          <w:bCs/>
          <w:rtl/>
        </w:rPr>
        <w:t xml:space="preserve"> بالـقـنـيـطـرة</w:t>
      </w:r>
    </w:p>
    <w:p w:rsidR="00003C0D" w:rsidRDefault="00003C0D" w:rsidP="00201757">
      <w:pPr>
        <w:bidi/>
        <w:jc w:val="center"/>
        <w:rPr>
          <w:rFonts w:asciiTheme="majorBidi" w:hAnsiTheme="majorBidi" w:cstheme="majorBidi" w:hint="cs"/>
          <w:b/>
          <w:bCs/>
          <w:rtl/>
        </w:rPr>
      </w:pPr>
    </w:p>
    <w:p w:rsidR="00201757" w:rsidRDefault="00201757" w:rsidP="00003C0D">
      <w:pPr>
        <w:bidi/>
        <w:jc w:val="center"/>
        <w:rPr>
          <w:rFonts w:asciiTheme="majorBidi" w:hAnsiTheme="majorBidi" w:cstheme="majorBidi" w:hint="cs"/>
          <w:b/>
          <w:bCs/>
          <w:rtl/>
        </w:rPr>
      </w:pPr>
      <w:r w:rsidRPr="00B635A3">
        <w:rPr>
          <w:rFonts w:asciiTheme="majorBidi" w:hAnsiTheme="majorBidi" w:cstheme="majorBidi"/>
          <w:b/>
          <w:bCs/>
        </w:rPr>
        <w:t>*****************</w:t>
      </w:r>
    </w:p>
    <w:p w:rsidR="00003C0D" w:rsidRPr="00B635A3" w:rsidRDefault="00003C0D" w:rsidP="00003C0D">
      <w:pPr>
        <w:bidi/>
        <w:jc w:val="center"/>
        <w:rPr>
          <w:rFonts w:asciiTheme="majorBidi" w:hAnsiTheme="majorBidi" w:cstheme="majorBidi"/>
          <w:b/>
          <w:bCs/>
          <w:rtl/>
        </w:rPr>
      </w:pPr>
    </w:p>
    <w:p w:rsidR="00201757" w:rsidRDefault="00201757" w:rsidP="00B04B35">
      <w:pPr>
        <w:bidi/>
        <w:jc w:val="center"/>
        <w:rPr>
          <w:rFonts w:asciiTheme="majorBidi" w:hAnsiTheme="majorBidi" w:cstheme="majorBidi"/>
          <w:b/>
          <w:bCs/>
          <w:rtl/>
        </w:rPr>
      </w:pPr>
      <w:proofErr w:type="gramStart"/>
      <w:r w:rsidRPr="00B635A3">
        <w:rPr>
          <w:rFonts w:asciiTheme="majorBidi" w:hAnsiTheme="majorBidi" w:cstheme="majorBidi"/>
          <w:b/>
          <w:bCs/>
          <w:rtl/>
        </w:rPr>
        <w:t>إعلان</w:t>
      </w:r>
      <w:proofErr w:type="gramEnd"/>
      <w:r w:rsidRPr="00B635A3">
        <w:rPr>
          <w:rFonts w:asciiTheme="majorBidi" w:hAnsiTheme="majorBidi" w:cstheme="majorBidi"/>
          <w:b/>
          <w:bCs/>
          <w:rtl/>
        </w:rPr>
        <w:t xml:space="preserve"> عن طلب عروض </w:t>
      </w:r>
      <w:r w:rsidR="00003C0D">
        <w:rPr>
          <w:rFonts w:asciiTheme="majorBidi" w:hAnsiTheme="majorBidi" w:cstheme="majorBidi" w:hint="cs"/>
          <w:b/>
          <w:bCs/>
          <w:rtl/>
        </w:rPr>
        <w:t>بالانتقاء</w:t>
      </w:r>
      <w:r w:rsidR="00B04B35">
        <w:rPr>
          <w:rFonts w:asciiTheme="majorBidi" w:hAnsiTheme="majorBidi" w:cstheme="majorBidi" w:hint="cs"/>
          <w:b/>
          <w:bCs/>
          <w:rtl/>
        </w:rPr>
        <w:t xml:space="preserve"> </w:t>
      </w:r>
      <w:r w:rsidR="00837DF3">
        <w:rPr>
          <w:rFonts w:asciiTheme="majorBidi" w:hAnsiTheme="majorBidi" w:cstheme="majorBidi" w:hint="cs"/>
          <w:b/>
          <w:bCs/>
          <w:rtl/>
        </w:rPr>
        <w:t xml:space="preserve">المسبق </w:t>
      </w:r>
      <w:r w:rsidR="00837DF3" w:rsidRPr="00B635A3">
        <w:rPr>
          <w:rFonts w:asciiTheme="majorBidi" w:hAnsiTheme="majorBidi" w:cstheme="majorBidi" w:hint="cs"/>
          <w:b/>
          <w:bCs/>
          <w:rtl/>
        </w:rPr>
        <w:t>رقم</w:t>
      </w:r>
      <w:r w:rsidRPr="00B635A3">
        <w:rPr>
          <w:rFonts w:asciiTheme="majorBidi" w:hAnsiTheme="majorBidi" w:cstheme="majorBidi"/>
          <w:b/>
          <w:bCs/>
          <w:rtl/>
        </w:rPr>
        <w:t xml:space="preserve"> ق.ن  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r w:rsidRPr="00B635A3">
        <w:rPr>
          <w:rFonts w:asciiTheme="majorBidi" w:hAnsiTheme="majorBidi" w:cstheme="majorBidi"/>
          <w:b/>
          <w:bCs/>
          <w:rtl/>
        </w:rPr>
        <w:t>/</w:t>
      </w:r>
      <w:r>
        <w:rPr>
          <w:rFonts w:asciiTheme="majorBidi" w:hAnsiTheme="majorBidi" w:cstheme="majorBidi" w:hint="cs"/>
          <w:b/>
          <w:bCs/>
          <w:rtl/>
        </w:rPr>
        <w:t xml:space="preserve">  </w:t>
      </w:r>
      <w:r w:rsidRPr="00B635A3">
        <w:rPr>
          <w:rFonts w:asciiTheme="majorBidi" w:hAnsiTheme="majorBidi" w:cstheme="majorBidi"/>
          <w:b/>
          <w:bCs/>
        </w:rPr>
        <w:t xml:space="preserve"> </w:t>
      </w:r>
      <w:r w:rsidR="00B04B35">
        <w:rPr>
          <w:rFonts w:asciiTheme="majorBidi" w:hAnsiTheme="majorBidi" w:cstheme="majorBidi" w:hint="cs"/>
          <w:b/>
          <w:bCs/>
          <w:rtl/>
        </w:rPr>
        <w:t>88</w:t>
      </w:r>
      <w:r>
        <w:rPr>
          <w:rFonts w:asciiTheme="majorBidi" w:hAnsiTheme="majorBidi" w:cstheme="majorBidi" w:hint="cs"/>
          <w:b/>
          <w:bCs/>
          <w:rtl/>
        </w:rPr>
        <w:t xml:space="preserve"> </w:t>
      </w:r>
      <w:r w:rsidRPr="00B635A3">
        <w:rPr>
          <w:rFonts w:asciiTheme="majorBidi" w:hAnsiTheme="majorBidi" w:cstheme="majorBidi"/>
          <w:b/>
          <w:bCs/>
        </w:rPr>
        <w:t xml:space="preserve">  </w:t>
      </w:r>
      <w:r w:rsidRPr="00B635A3">
        <w:rPr>
          <w:rFonts w:asciiTheme="majorBidi" w:hAnsiTheme="majorBidi" w:cstheme="majorBidi"/>
          <w:b/>
          <w:bCs/>
          <w:rtl/>
        </w:rPr>
        <w:t xml:space="preserve">/ </w:t>
      </w:r>
      <w:r>
        <w:rPr>
          <w:rFonts w:asciiTheme="majorBidi" w:hAnsiTheme="majorBidi" w:cstheme="majorBidi"/>
          <w:b/>
          <w:bCs/>
        </w:rPr>
        <w:t>2015</w:t>
      </w:r>
      <w:r w:rsidRPr="00B635A3">
        <w:rPr>
          <w:rFonts w:asciiTheme="majorBidi" w:hAnsiTheme="majorBidi" w:cstheme="majorBidi"/>
          <w:b/>
          <w:bCs/>
          <w:rtl/>
        </w:rPr>
        <w:t xml:space="preserve"> </w:t>
      </w:r>
    </w:p>
    <w:p w:rsidR="00201757" w:rsidRPr="00B635A3" w:rsidRDefault="00201757" w:rsidP="00201757">
      <w:pPr>
        <w:bidi/>
        <w:jc w:val="center"/>
        <w:rPr>
          <w:rFonts w:asciiTheme="majorBidi" w:hAnsiTheme="majorBidi" w:cstheme="majorBidi"/>
          <w:b/>
          <w:bCs/>
          <w:rtl/>
        </w:rPr>
      </w:pPr>
      <w:r w:rsidRPr="00B635A3">
        <w:rPr>
          <w:rFonts w:asciiTheme="majorBidi" w:hAnsiTheme="majorBidi" w:cstheme="majorBidi"/>
          <w:b/>
          <w:bCs/>
        </w:rPr>
        <w:t xml:space="preserve">  </w:t>
      </w:r>
    </w:p>
    <w:p w:rsidR="00201757" w:rsidRPr="00B635A3" w:rsidRDefault="00201757" w:rsidP="00201757">
      <w:pPr>
        <w:bidi/>
        <w:jc w:val="center"/>
        <w:rPr>
          <w:rFonts w:asciiTheme="majorBidi" w:hAnsiTheme="majorBidi" w:cstheme="majorBidi"/>
          <w:b/>
          <w:bCs/>
          <w:rtl/>
        </w:rPr>
      </w:pPr>
      <w:r w:rsidRPr="00B635A3">
        <w:rPr>
          <w:rFonts w:asciiTheme="majorBidi" w:hAnsiTheme="majorBidi" w:cstheme="majorBidi"/>
          <w:b/>
          <w:bCs/>
        </w:rPr>
        <w:t xml:space="preserve"> </w:t>
      </w:r>
    </w:p>
    <w:p w:rsidR="00201757" w:rsidRPr="00B635A3" w:rsidRDefault="00201757" w:rsidP="00DB5505">
      <w:pPr>
        <w:bidi/>
        <w:spacing w:line="360" w:lineRule="auto"/>
        <w:jc w:val="mediumKashida"/>
        <w:rPr>
          <w:rFonts w:asciiTheme="majorBidi" w:hAnsiTheme="majorBidi" w:cstheme="majorBidi"/>
          <w:b/>
          <w:bCs/>
          <w:rtl/>
        </w:rPr>
      </w:pPr>
      <w:r w:rsidRPr="00B635A3">
        <w:rPr>
          <w:rFonts w:asciiTheme="majorBidi" w:hAnsiTheme="majorBidi" w:cstheme="majorBidi"/>
          <w:b/>
          <w:bCs/>
          <w:rtl/>
        </w:rPr>
        <w:t xml:space="preserve">   </w:t>
      </w:r>
      <w:r w:rsidRPr="00B635A3">
        <w:rPr>
          <w:rFonts w:asciiTheme="majorBidi" w:hAnsiTheme="majorBidi" w:cstheme="majorBidi" w:hint="cs"/>
          <w:b/>
          <w:bCs/>
          <w:rtl/>
        </w:rPr>
        <w:t xml:space="preserve">   </w:t>
      </w:r>
      <w:r w:rsidRPr="00B635A3">
        <w:rPr>
          <w:rFonts w:asciiTheme="majorBidi" w:hAnsiTheme="majorBidi" w:cstheme="majorBidi"/>
          <w:b/>
          <w:bCs/>
          <w:rtl/>
        </w:rPr>
        <w:t xml:space="preserve"> في يوم </w:t>
      </w:r>
      <w:r w:rsidR="00B04B35">
        <w:rPr>
          <w:rFonts w:asciiTheme="majorBidi" w:hAnsiTheme="majorBidi" w:cstheme="majorBidi" w:hint="cs"/>
          <w:b/>
          <w:bCs/>
          <w:rtl/>
        </w:rPr>
        <w:t xml:space="preserve"> </w:t>
      </w:r>
      <w:r w:rsidR="00DB5505">
        <w:rPr>
          <w:rFonts w:asciiTheme="majorBidi" w:hAnsiTheme="majorBidi" w:cstheme="majorBidi" w:hint="cs"/>
          <w:b/>
          <w:bCs/>
          <w:rtl/>
        </w:rPr>
        <w:t>15 مارس</w:t>
      </w:r>
      <w:r w:rsidR="00B04B35">
        <w:rPr>
          <w:rFonts w:asciiTheme="majorBidi" w:hAnsiTheme="majorBidi" w:cstheme="majorBidi" w:hint="cs"/>
          <w:b/>
          <w:bCs/>
          <w:rtl/>
        </w:rPr>
        <w:t xml:space="preserve"> 2016</w:t>
      </w:r>
      <w:r>
        <w:rPr>
          <w:rFonts w:asciiTheme="majorBidi" w:hAnsiTheme="majorBidi" w:cstheme="majorBidi"/>
          <w:b/>
          <w:bCs/>
        </w:rPr>
        <w:t xml:space="preserve"> </w:t>
      </w:r>
      <w:r w:rsidRPr="00B635A3">
        <w:rPr>
          <w:rFonts w:asciiTheme="majorBidi" w:hAnsiTheme="majorBidi" w:cstheme="majorBidi"/>
          <w:b/>
          <w:bCs/>
          <w:rtl/>
        </w:rPr>
        <w:t xml:space="preserve"> على الساعة (</w:t>
      </w:r>
      <w:r>
        <w:rPr>
          <w:rFonts w:asciiTheme="majorBidi" w:hAnsiTheme="majorBidi" w:cstheme="majorBidi" w:hint="cs"/>
          <w:b/>
          <w:bCs/>
          <w:rtl/>
        </w:rPr>
        <w:t xml:space="preserve"> 10 </w:t>
      </w:r>
      <w:r w:rsidRPr="00B635A3">
        <w:rPr>
          <w:rFonts w:asciiTheme="majorBidi" w:hAnsiTheme="majorBidi" w:cstheme="majorBidi"/>
          <w:b/>
          <w:bCs/>
          <w:rtl/>
        </w:rPr>
        <w:t xml:space="preserve">) </w:t>
      </w:r>
      <w:r>
        <w:rPr>
          <w:rFonts w:asciiTheme="majorBidi" w:hAnsiTheme="majorBidi" w:cstheme="majorBidi" w:hint="cs"/>
          <w:b/>
          <w:bCs/>
          <w:rtl/>
        </w:rPr>
        <w:t>العاشرة</w:t>
      </w:r>
      <w:r w:rsidRPr="00B635A3">
        <w:rPr>
          <w:rFonts w:asciiTheme="majorBidi" w:hAnsiTheme="majorBidi" w:cstheme="majorBidi"/>
          <w:b/>
          <w:bCs/>
          <w:rtl/>
        </w:rPr>
        <w:t xml:space="preserve"> صباحا </w:t>
      </w:r>
      <w:r w:rsidRPr="00B635A3">
        <w:rPr>
          <w:rFonts w:asciiTheme="majorBidi" w:hAnsiTheme="majorBidi" w:cstheme="majorBidi"/>
          <w:b/>
          <w:bCs/>
        </w:rPr>
        <w:t xml:space="preserve"> .</w:t>
      </w:r>
    </w:p>
    <w:p w:rsidR="00201757" w:rsidRDefault="00201757" w:rsidP="00003C0D">
      <w:pPr>
        <w:bidi/>
        <w:spacing w:line="360" w:lineRule="auto"/>
        <w:jc w:val="mediumKashida"/>
        <w:rPr>
          <w:rFonts w:asciiTheme="majorBidi" w:hAnsiTheme="majorBidi" w:cstheme="majorBidi"/>
          <w:b/>
          <w:bCs/>
          <w:rtl/>
        </w:rPr>
      </w:pPr>
      <w:r w:rsidRPr="00B635A3">
        <w:rPr>
          <w:rFonts w:asciiTheme="majorBidi" w:hAnsiTheme="majorBidi" w:cstheme="majorBidi"/>
          <w:b/>
          <w:bCs/>
          <w:rtl/>
        </w:rPr>
        <w:t xml:space="preserve">سيتم في مكاتب المديرية </w:t>
      </w:r>
      <w:proofErr w:type="spellStart"/>
      <w:r w:rsidRPr="00B635A3">
        <w:rPr>
          <w:rFonts w:asciiTheme="majorBidi" w:hAnsiTheme="majorBidi" w:cstheme="majorBidi"/>
          <w:b/>
          <w:bCs/>
          <w:rtl/>
        </w:rPr>
        <w:t>الجهوية</w:t>
      </w:r>
      <w:proofErr w:type="spellEnd"/>
      <w:r w:rsidRPr="00B635A3">
        <w:rPr>
          <w:rFonts w:asciiTheme="majorBidi" w:hAnsiTheme="majorBidi" w:cstheme="majorBidi"/>
          <w:b/>
          <w:bCs/>
          <w:rtl/>
        </w:rPr>
        <w:t xml:space="preserve"> للتجهيز والنقل و </w:t>
      </w:r>
      <w:proofErr w:type="spellStart"/>
      <w:r w:rsidRPr="00B635A3">
        <w:rPr>
          <w:rFonts w:asciiTheme="majorBidi" w:hAnsiTheme="majorBidi" w:cstheme="majorBidi"/>
          <w:b/>
          <w:bCs/>
          <w:rtl/>
        </w:rPr>
        <w:t>اللوجستيك</w:t>
      </w:r>
      <w:proofErr w:type="spellEnd"/>
      <w:r w:rsidRPr="00B635A3">
        <w:rPr>
          <w:rFonts w:asciiTheme="majorBidi" w:hAnsiTheme="majorBidi" w:cstheme="majorBidi"/>
          <w:b/>
          <w:bCs/>
          <w:rtl/>
        </w:rPr>
        <w:t xml:space="preserve"> بالقنيطرة فتح </w:t>
      </w:r>
      <w:proofErr w:type="spellStart"/>
      <w:r w:rsidR="00B04B35">
        <w:rPr>
          <w:rFonts w:asciiTheme="majorBidi" w:hAnsiTheme="majorBidi" w:cstheme="majorBidi" w:hint="cs"/>
          <w:b/>
          <w:bCs/>
          <w:rtl/>
        </w:rPr>
        <w:t>الترشيحات</w:t>
      </w:r>
      <w:proofErr w:type="spellEnd"/>
      <w:r w:rsidR="00B04B35">
        <w:rPr>
          <w:rFonts w:asciiTheme="majorBidi" w:hAnsiTheme="majorBidi" w:cstheme="majorBidi" w:hint="cs"/>
          <w:b/>
          <w:bCs/>
          <w:rtl/>
        </w:rPr>
        <w:t xml:space="preserve"> </w:t>
      </w:r>
      <w:r w:rsidRPr="00B635A3">
        <w:rPr>
          <w:rFonts w:asciiTheme="majorBidi" w:hAnsiTheme="majorBidi" w:cstheme="majorBidi"/>
          <w:b/>
          <w:bCs/>
          <w:rtl/>
        </w:rPr>
        <w:t xml:space="preserve"> المتعلقة بطلب العروض </w:t>
      </w:r>
      <w:r w:rsidR="00003C0D">
        <w:rPr>
          <w:rFonts w:asciiTheme="majorBidi" w:hAnsiTheme="majorBidi" w:cstheme="majorBidi" w:hint="cs"/>
          <w:b/>
          <w:bCs/>
          <w:rtl/>
        </w:rPr>
        <w:t xml:space="preserve">بالانتقاء </w:t>
      </w:r>
      <w:r w:rsidR="00B04B35">
        <w:rPr>
          <w:rFonts w:asciiTheme="majorBidi" w:hAnsiTheme="majorBidi" w:cstheme="majorBidi" w:hint="cs"/>
          <w:b/>
          <w:bCs/>
          <w:rtl/>
        </w:rPr>
        <w:t xml:space="preserve">المسبق </w:t>
      </w:r>
      <w:r w:rsidR="00B04B35" w:rsidRPr="00B635A3">
        <w:rPr>
          <w:rFonts w:asciiTheme="majorBidi" w:hAnsiTheme="majorBidi" w:cstheme="majorBidi"/>
          <w:b/>
          <w:bCs/>
          <w:rtl/>
        </w:rPr>
        <w:t xml:space="preserve"> </w:t>
      </w:r>
      <w:r w:rsidR="00B04B35">
        <w:rPr>
          <w:rFonts w:asciiTheme="majorBidi" w:hAnsiTheme="majorBidi" w:cstheme="majorBidi"/>
          <w:b/>
          <w:bCs/>
          <w:rtl/>
        </w:rPr>
        <w:t xml:space="preserve">بعروض أثمان </w:t>
      </w:r>
      <w:r w:rsidR="00B04B35">
        <w:rPr>
          <w:rFonts w:asciiTheme="majorBidi" w:hAnsiTheme="majorBidi" w:cstheme="majorBidi" w:hint="cs"/>
          <w:b/>
          <w:bCs/>
          <w:rtl/>
        </w:rPr>
        <w:t>لأ</w:t>
      </w:r>
      <w:r w:rsidR="00B04B35" w:rsidRPr="00B635A3">
        <w:rPr>
          <w:rFonts w:asciiTheme="majorBidi" w:hAnsiTheme="majorBidi" w:cstheme="majorBidi" w:hint="cs"/>
          <w:b/>
          <w:bCs/>
          <w:rtl/>
        </w:rPr>
        <w:t>جل</w:t>
      </w:r>
      <w:r w:rsidRPr="00B635A3">
        <w:rPr>
          <w:rFonts w:asciiTheme="majorBidi" w:hAnsiTheme="majorBidi" w:cstheme="majorBidi"/>
          <w:b/>
          <w:bCs/>
          <w:rtl/>
        </w:rPr>
        <w:t xml:space="preserve"> : </w:t>
      </w:r>
    </w:p>
    <w:p w:rsidR="00201757" w:rsidRDefault="00B04B35" w:rsidP="00837DF3">
      <w:pPr>
        <w:bidi/>
        <w:spacing w:line="360" w:lineRule="auto"/>
        <w:jc w:val="center"/>
        <w:rPr>
          <w:rFonts w:asciiTheme="majorBidi" w:hAnsiTheme="majorBidi" w:hint="cs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 xml:space="preserve">إنجاز أشغال بناء </w:t>
      </w:r>
      <w:r w:rsidR="0079187C">
        <w:rPr>
          <w:rFonts w:asciiTheme="majorBidi" w:hAnsiTheme="majorBidi" w:cstheme="majorBidi" w:hint="cs"/>
          <w:b/>
          <w:bCs/>
          <w:rtl/>
        </w:rPr>
        <w:t xml:space="preserve">  ا</w:t>
      </w:r>
      <w:r w:rsidR="00201757">
        <w:rPr>
          <w:rFonts w:asciiTheme="majorBidi" w:hAnsiTheme="majorBidi" w:cstheme="majorBidi" w:hint="cs"/>
          <w:b/>
          <w:bCs/>
          <w:rtl/>
        </w:rPr>
        <w:t xml:space="preserve">لميناء الجديد القنيطرة </w:t>
      </w:r>
      <w:r>
        <w:rPr>
          <w:rFonts w:asciiTheme="majorBidi" w:hAnsiTheme="majorBidi" w:cstheme="majorBidi" w:hint="cs"/>
          <w:b/>
          <w:bCs/>
          <w:rtl/>
        </w:rPr>
        <w:t xml:space="preserve">الأطلسي ( الشطر الأول) </w:t>
      </w:r>
      <w:r>
        <w:rPr>
          <w:rFonts w:asciiTheme="majorBidi" w:hAnsiTheme="majorBidi" w:hint="cs"/>
          <w:b/>
          <w:bCs/>
          <w:rtl/>
        </w:rPr>
        <w:t xml:space="preserve"> </w:t>
      </w:r>
      <w:r w:rsidR="00D83049">
        <w:rPr>
          <w:rFonts w:asciiTheme="majorBidi" w:hAnsiTheme="majorBidi"/>
          <w:b/>
          <w:bCs/>
        </w:rPr>
        <w:t>-</w:t>
      </w:r>
      <w:r>
        <w:rPr>
          <w:rFonts w:asciiTheme="majorBidi" w:hAnsiTheme="majorBidi" w:hint="cs"/>
          <w:b/>
          <w:bCs/>
          <w:rtl/>
        </w:rPr>
        <w:t>حصة فريدة</w:t>
      </w:r>
      <w:r w:rsidR="00D83049">
        <w:rPr>
          <w:rFonts w:asciiTheme="majorBidi" w:hAnsiTheme="majorBidi"/>
          <w:b/>
          <w:bCs/>
        </w:rPr>
        <w:t>-</w:t>
      </w:r>
    </w:p>
    <w:p w:rsidR="00310570" w:rsidRPr="00D64B9C" w:rsidRDefault="00310570" w:rsidP="00310570">
      <w:pPr>
        <w:bidi/>
        <w:spacing w:line="360" w:lineRule="auto"/>
        <w:jc w:val="center"/>
        <w:rPr>
          <w:rFonts w:asciiTheme="majorBidi" w:hAnsiTheme="majorBidi" w:cstheme="majorBidi"/>
          <w:b/>
          <w:bCs/>
          <w:rtl/>
        </w:rPr>
      </w:pPr>
    </w:p>
    <w:p w:rsidR="001B0C5F" w:rsidRDefault="00201757" w:rsidP="00310570">
      <w:pPr>
        <w:bidi/>
        <w:spacing w:line="360" w:lineRule="auto"/>
        <w:ind w:left="-174"/>
        <w:rPr>
          <w:rFonts w:asciiTheme="majorBidi" w:hAnsiTheme="majorBidi" w:cstheme="majorBidi"/>
          <w:b/>
          <w:bCs/>
        </w:rPr>
      </w:pPr>
      <w:r w:rsidRPr="00B635A3">
        <w:rPr>
          <w:rFonts w:asciiTheme="majorBidi" w:hAnsiTheme="majorBidi" w:cstheme="majorBidi" w:hint="cs"/>
          <w:b/>
          <w:bCs/>
          <w:rtl/>
        </w:rPr>
        <w:t xml:space="preserve">     </w:t>
      </w:r>
      <w:r w:rsidRPr="00B635A3">
        <w:rPr>
          <w:rFonts w:asciiTheme="majorBidi" w:hAnsiTheme="majorBidi" w:cstheme="majorBidi"/>
          <w:b/>
          <w:bCs/>
        </w:rPr>
        <w:t xml:space="preserve"> </w:t>
      </w:r>
      <w:r w:rsidRPr="00B635A3">
        <w:rPr>
          <w:rFonts w:asciiTheme="majorBidi" w:hAnsiTheme="majorBidi" w:cstheme="majorBidi"/>
          <w:b/>
          <w:bCs/>
          <w:rtl/>
        </w:rPr>
        <w:t xml:space="preserve">  يمكن سحب ملف طلب العروض</w:t>
      </w:r>
      <w:r w:rsidR="00BE1D1D" w:rsidRPr="00BE1D1D">
        <w:rPr>
          <w:rFonts w:asciiTheme="majorBidi" w:hAnsiTheme="majorBidi" w:cstheme="majorBidi" w:hint="cs"/>
          <w:b/>
          <w:bCs/>
          <w:rtl/>
        </w:rPr>
        <w:t xml:space="preserve"> </w:t>
      </w:r>
      <w:r w:rsidR="00003C0D">
        <w:rPr>
          <w:rFonts w:asciiTheme="majorBidi" w:hAnsiTheme="majorBidi" w:cstheme="majorBidi" w:hint="cs"/>
          <w:b/>
          <w:bCs/>
          <w:rtl/>
        </w:rPr>
        <w:t xml:space="preserve">بالانتقاء </w:t>
      </w:r>
      <w:r w:rsidR="00BE1D1D">
        <w:rPr>
          <w:rFonts w:asciiTheme="majorBidi" w:hAnsiTheme="majorBidi" w:cstheme="majorBidi" w:hint="cs"/>
          <w:b/>
          <w:bCs/>
          <w:rtl/>
        </w:rPr>
        <w:t xml:space="preserve">المسبق </w:t>
      </w:r>
      <w:r w:rsidR="00BE1D1D" w:rsidRPr="00B635A3">
        <w:rPr>
          <w:rFonts w:asciiTheme="majorBidi" w:hAnsiTheme="majorBidi" w:cstheme="majorBidi"/>
          <w:b/>
          <w:bCs/>
          <w:rtl/>
        </w:rPr>
        <w:t xml:space="preserve"> </w:t>
      </w:r>
      <w:r w:rsidRPr="00B635A3">
        <w:rPr>
          <w:rFonts w:asciiTheme="majorBidi" w:hAnsiTheme="majorBidi" w:cstheme="majorBidi"/>
          <w:b/>
          <w:bCs/>
          <w:rtl/>
        </w:rPr>
        <w:t xml:space="preserve">بمكتب الصفقات بالمديرية </w:t>
      </w:r>
      <w:proofErr w:type="spellStart"/>
      <w:r w:rsidRPr="00B635A3">
        <w:rPr>
          <w:rFonts w:asciiTheme="majorBidi" w:hAnsiTheme="majorBidi" w:cstheme="majorBidi"/>
          <w:b/>
          <w:bCs/>
          <w:rtl/>
        </w:rPr>
        <w:t>الجهوية</w:t>
      </w:r>
      <w:proofErr w:type="spellEnd"/>
      <w:r w:rsidRPr="00B635A3">
        <w:rPr>
          <w:rFonts w:asciiTheme="majorBidi" w:hAnsiTheme="majorBidi" w:cstheme="majorBidi"/>
          <w:b/>
          <w:bCs/>
          <w:rtl/>
        </w:rPr>
        <w:t xml:space="preserve"> للتجهيز والنقل و </w:t>
      </w:r>
      <w:proofErr w:type="spellStart"/>
      <w:r w:rsidRPr="00B635A3">
        <w:rPr>
          <w:rFonts w:asciiTheme="majorBidi" w:hAnsiTheme="majorBidi" w:cstheme="majorBidi"/>
          <w:b/>
          <w:bCs/>
          <w:rtl/>
        </w:rPr>
        <w:t>اللوجستيك</w:t>
      </w:r>
      <w:proofErr w:type="spellEnd"/>
      <w:r w:rsidRPr="00B635A3">
        <w:rPr>
          <w:rFonts w:asciiTheme="majorBidi" w:hAnsiTheme="majorBidi" w:cstheme="majorBidi"/>
          <w:b/>
          <w:bCs/>
          <w:rtl/>
        </w:rPr>
        <w:t xml:space="preserve"> بالقنيطرة (زنقة </w:t>
      </w:r>
      <w:proofErr w:type="spellStart"/>
      <w:r w:rsidRPr="00B635A3">
        <w:rPr>
          <w:rFonts w:asciiTheme="majorBidi" w:hAnsiTheme="majorBidi" w:cstheme="majorBidi"/>
          <w:b/>
          <w:bCs/>
          <w:rtl/>
        </w:rPr>
        <w:t>سبتة</w:t>
      </w:r>
      <w:proofErr w:type="spellEnd"/>
      <w:r w:rsidRPr="00B635A3">
        <w:rPr>
          <w:rFonts w:asciiTheme="majorBidi" w:hAnsiTheme="majorBidi" w:cstheme="majorBidi"/>
          <w:b/>
          <w:bCs/>
          <w:rtl/>
        </w:rPr>
        <w:t xml:space="preserve"> القنيطرة).و يمكن </w:t>
      </w:r>
      <w:r w:rsidRPr="00B635A3">
        <w:rPr>
          <w:rFonts w:asciiTheme="majorBidi" w:hAnsiTheme="majorBidi" w:cstheme="majorBidi" w:hint="cs"/>
          <w:b/>
          <w:bCs/>
          <w:rtl/>
        </w:rPr>
        <w:t xml:space="preserve"> </w:t>
      </w:r>
      <w:r w:rsidRPr="00B635A3">
        <w:rPr>
          <w:rFonts w:asciiTheme="majorBidi" w:hAnsiTheme="majorBidi" w:cstheme="majorBidi"/>
          <w:b/>
          <w:bCs/>
          <w:rtl/>
        </w:rPr>
        <w:t xml:space="preserve">نقله الكترونيا من بوابة </w:t>
      </w:r>
      <w:r w:rsidR="00310570">
        <w:rPr>
          <w:rFonts w:asciiTheme="majorBidi" w:hAnsiTheme="majorBidi" w:cstheme="majorBidi" w:hint="cs"/>
          <w:b/>
          <w:bCs/>
          <w:rtl/>
        </w:rPr>
        <w:t>ال</w:t>
      </w:r>
      <w:r w:rsidRPr="00B635A3">
        <w:rPr>
          <w:rFonts w:asciiTheme="majorBidi" w:hAnsiTheme="majorBidi" w:cstheme="majorBidi"/>
          <w:b/>
          <w:bCs/>
          <w:rtl/>
        </w:rPr>
        <w:t xml:space="preserve">صفقات </w:t>
      </w:r>
      <w:r>
        <w:rPr>
          <w:rFonts w:asciiTheme="majorBidi" w:hAnsiTheme="majorBidi" w:cstheme="majorBidi" w:hint="cs"/>
          <w:b/>
          <w:bCs/>
          <w:rtl/>
        </w:rPr>
        <w:t>العمومية</w:t>
      </w:r>
      <w:r w:rsidRPr="00B635A3">
        <w:rPr>
          <w:rFonts w:asciiTheme="majorBidi" w:hAnsiTheme="majorBidi" w:cstheme="majorBidi" w:hint="cs"/>
          <w:b/>
          <w:bCs/>
          <w:rtl/>
        </w:rPr>
        <w:t xml:space="preserve"> </w:t>
      </w:r>
      <w:r w:rsidR="00003C0D" w:rsidRPr="00B635A3">
        <w:rPr>
          <w:rFonts w:asciiTheme="majorBidi" w:hAnsiTheme="majorBidi" w:cstheme="majorBidi"/>
          <w:b/>
          <w:bCs/>
        </w:rPr>
        <w:t>WWW.marche public.gov.ma</w:t>
      </w:r>
      <w:r w:rsidR="00003C0D" w:rsidRPr="00B635A3">
        <w:rPr>
          <w:rFonts w:asciiTheme="majorBidi" w:hAnsiTheme="majorBidi" w:cstheme="majorBidi" w:hint="cs"/>
          <w:b/>
          <w:bCs/>
          <w:rtl/>
        </w:rPr>
        <w:t xml:space="preserve"> </w:t>
      </w:r>
      <w:r w:rsidRPr="00B635A3">
        <w:rPr>
          <w:rFonts w:asciiTheme="majorBidi" w:hAnsiTheme="majorBidi" w:cstheme="majorBidi" w:hint="cs"/>
          <w:b/>
          <w:bCs/>
          <w:rtl/>
        </w:rPr>
        <w:t xml:space="preserve">و من </w:t>
      </w:r>
      <w:r w:rsidR="00310570">
        <w:rPr>
          <w:rFonts w:asciiTheme="majorBidi" w:hAnsiTheme="majorBidi" w:cstheme="majorBidi" w:hint="cs"/>
          <w:b/>
          <w:bCs/>
          <w:rtl/>
        </w:rPr>
        <w:t>ال</w:t>
      </w:r>
      <w:r w:rsidRPr="00B635A3">
        <w:rPr>
          <w:rFonts w:asciiTheme="majorBidi" w:hAnsiTheme="majorBidi" w:cstheme="majorBidi" w:hint="cs"/>
          <w:b/>
          <w:bCs/>
          <w:rtl/>
        </w:rPr>
        <w:t>عنوان البريد</w:t>
      </w:r>
      <w:r w:rsidR="00310570">
        <w:rPr>
          <w:rFonts w:asciiTheme="majorBidi" w:hAnsiTheme="majorBidi" w:cstheme="majorBidi" w:hint="cs"/>
          <w:b/>
          <w:bCs/>
          <w:rtl/>
        </w:rPr>
        <w:t xml:space="preserve">ي </w:t>
      </w:r>
      <w:r w:rsidRPr="00B635A3">
        <w:rPr>
          <w:rFonts w:asciiTheme="majorBidi" w:hAnsiTheme="majorBidi" w:cstheme="majorBidi" w:hint="cs"/>
          <w:b/>
          <w:bCs/>
          <w:rtl/>
        </w:rPr>
        <w:t xml:space="preserve">الالكتروني التالي </w:t>
      </w:r>
      <w:r w:rsidRPr="00B635A3">
        <w:rPr>
          <w:rFonts w:asciiTheme="majorBidi" w:hAnsiTheme="majorBidi" w:cstheme="majorBidi"/>
          <w:b/>
          <w:bCs/>
        </w:rPr>
        <w:t>:</w:t>
      </w:r>
      <w:proofErr w:type="gramStart"/>
      <w:r w:rsidRPr="00B635A3">
        <w:rPr>
          <w:rFonts w:asciiTheme="majorBidi" w:hAnsiTheme="majorBidi" w:cstheme="majorBidi"/>
          <w:b/>
          <w:bCs/>
          <w:rtl/>
        </w:rPr>
        <w:t> </w:t>
      </w:r>
      <w:r w:rsidR="001B0C5F">
        <w:rPr>
          <w:rFonts w:asciiTheme="majorBidi" w:hAnsiTheme="majorBidi" w:cstheme="majorBidi" w:hint="cs"/>
          <w:b/>
          <w:bCs/>
          <w:rtl/>
        </w:rPr>
        <w:t xml:space="preserve"> </w:t>
      </w:r>
      <w:proofErr w:type="gramEnd"/>
      <w:r w:rsidR="00003C0D" w:rsidRPr="00003C0D">
        <w:rPr>
          <w:rFonts w:asciiTheme="majorBidi" w:hAnsiTheme="majorBidi" w:cstheme="majorBidi"/>
          <w:b/>
          <w:bCs/>
        </w:rPr>
        <w:fldChar w:fldCharType="begin"/>
      </w:r>
      <w:r w:rsidR="00003C0D" w:rsidRPr="00003C0D">
        <w:rPr>
          <w:rFonts w:asciiTheme="majorBidi" w:hAnsiTheme="majorBidi" w:cstheme="majorBidi"/>
          <w:b/>
          <w:bCs/>
        </w:rPr>
        <w:instrText xml:space="preserve"> HYPERLINK "http://WWW.mt" </w:instrText>
      </w:r>
      <w:r w:rsidR="00310570" w:rsidRPr="00003C0D">
        <w:rPr>
          <w:rFonts w:asciiTheme="majorBidi" w:hAnsiTheme="majorBidi" w:cstheme="majorBidi"/>
          <w:b/>
          <w:bCs/>
        </w:rPr>
      </w:r>
      <w:r w:rsidR="00003C0D" w:rsidRPr="00003C0D">
        <w:rPr>
          <w:rFonts w:asciiTheme="majorBidi" w:hAnsiTheme="majorBidi" w:cstheme="majorBidi"/>
          <w:b/>
          <w:bCs/>
        </w:rPr>
        <w:fldChar w:fldCharType="separate"/>
      </w:r>
      <w:r w:rsidR="00003C0D" w:rsidRPr="00003C0D">
        <w:rPr>
          <w:b/>
          <w:bCs/>
        </w:rPr>
        <w:t>WWW.</w:t>
      </w:r>
      <w:r w:rsidR="00003C0D">
        <w:rPr>
          <w:b/>
          <w:bCs/>
        </w:rPr>
        <w:t xml:space="preserve"> </w:t>
      </w:r>
      <w:proofErr w:type="gramStart"/>
      <w:r w:rsidR="00003C0D" w:rsidRPr="00003C0D">
        <w:rPr>
          <w:b/>
          <w:bCs/>
        </w:rPr>
        <w:t>mt</w:t>
      </w:r>
      <w:proofErr w:type="gramEnd"/>
      <w:r w:rsidR="00003C0D" w:rsidRPr="00003C0D">
        <w:rPr>
          <w:rFonts w:asciiTheme="majorBidi" w:hAnsiTheme="majorBidi" w:cstheme="majorBidi"/>
          <w:b/>
          <w:bCs/>
        </w:rPr>
        <w:fldChar w:fldCharType="end"/>
      </w:r>
      <w:r w:rsidR="00003C0D">
        <w:rPr>
          <w:rFonts w:asciiTheme="majorBidi" w:hAnsiTheme="majorBidi" w:cstheme="majorBidi"/>
          <w:b/>
          <w:bCs/>
        </w:rPr>
        <w:t>pnet.gov.ma</w:t>
      </w:r>
    </w:p>
    <w:p w:rsidR="000E46B8" w:rsidRPr="00310570" w:rsidRDefault="000E46B8" w:rsidP="000E46B8">
      <w:pPr>
        <w:bidi/>
        <w:spacing w:line="360" w:lineRule="auto"/>
        <w:ind w:left="-174"/>
        <w:jc w:val="mediumKashida"/>
        <w:rPr>
          <w:rFonts w:asciiTheme="majorBidi" w:hAnsiTheme="majorBidi" w:cstheme="majorBidi"/>
          <w:b/>
          <w:bCs/>
        </w:rPr>
      </w:pPr>
    </w:p>
    <w:p w:rsidR="00201757" w:rsidRPr="00B635A3" w:rsidRDefault="00201757" w:rsidP="00837DF3">
      <w:pPr>
        <w:bidi/>
        <w:spacing w:line="360" w:lineRule="auto"/>
        <w:jc w:val="mediumKashida"/>
        <w:rPr>
          <w:rFonts w:asciiTheme="majorBidi" w:hAnsiTheme="majorBidi" w:cstheme="majorBidi"/>
          <w:b/>
          <w:bCs/>
          <w:rtl/>
        </w:rPr>
      </w:pPr>
      <w:r w:rsidRPr="00B635A3">
        <w:rPr>
          <w:rFonts w:asciiTheme="majorBidi" w:hAnsiTheme="majorBidi" w:cstheme="majorBidi" w:hint="cs"/>
          <w:b/>
          <w:bCs/>
          <w:rtl/>
        </w:rPr>
        <w:t xml:space="preserve">    </w:t>
      </w:r>
      <w:r w:rsidR="00BE1D1D">
        <w:rPr>
          <w:rFonts w:asciiTheme="majorBidi" w:hAnsiTheme="majorBidi" w:cstheme="majorBidi" w:hint="cs"/>
          <w:b/>
          <w:bCs/>
          <w:rtl/>
        </w:rPr>
        <w:t>يجب أن يكون كل من</w:t>
      </w:r>
      <w:r w:rsidRPr="00B635A3">
        <w:rPr>
          <w:rFonts w:asciiTheme="majorBidi" w:hAnsiTheme="majorBidi" w:cstheme="majorBidi"/>
          <w:b/>
          <w:bCs/>
          <w:rtl/>
        </w:rPr>
        <w:t xml:space="preserve"> </w:t>
      </w:r>
      <w:proofErr w:type="gramStart"/>
      <w:r w:rsidRPr="00B635A3">
        <w:rPr>
          <w:rFonts w:asciiTheme="majorBidi" w:hAnsiTheme="majorBidi" w:cstheme="majorBidi" w:hint="cs"/>
          <w:b/>
          <w:bCs/>
          <w:rtl/>
        </w:rPr>
        <w:t>ال</w:t>
      </w:r>
      <w:r w:rsidRPr="00B635A3">
        <w:rPr>
          <w:rFonts w:asciiTheme="majorBidi" w:hAnsiTheme="majorBidi" w:cstheme="majorBidi"/>
          <w:b/>
          <w:bCs/>
          <w:rtl/>
        </w:rPr>
        <w:t>محتوى</w:t>
      </w:r>
      <w:r w:rsidRPr="00B635A3">
        <w:rPr>
          <w:rFonts w:asciiTheme="majorBidi" w:hAnsiTheme="majorBidi" w:cstheme="majorBidi" w:hint="cs"/>
          <w:b/>
          <w:bCs/>
          <w:rtl/>
        </w:rPr>
        <w:t xml:space="preserve"> </w:t>
      </w:r>
      <w:r w:rsidRPr="00B635A3">
        <w:rPr>
          <w:rFonts w:asciiTheme="majorBidi" w:hAnsiTheme="majorBidi" w:cstheme="majorBidi"/>
          <w:b/>
          <w:bCs/>
          <w:rtl/>
        </w:rPr>
        <w:t>،</w:t>
      </w:r>
      <w:proofErr w:type="gramEnd"/>
      <w:r w:rsidRPr="00B635A3">
        <w:rPr>
          <w:rFonts w:asciiTheme="majorBidi" w:hAnsiTheme="majorBidi" w:cstheme="majorBidi"/>
          <w:b/>
          <w:bCs/>
          <w:rtl/>
        </w:rPr>
        <w:t xml:space="preserve"> وتقديم </w:t>
      </w:r>
      <w:r w:rsidRPr="00B635A3">
        <w:rPr>
          <w:rFonts w:asciiTheme="majorBidi" w:hAnsiTheme="majorBidi" w:cstheme="majorBidi" w:hint="cs"/>
          <w:b/>
          <w:bCs/>
          <w:rtl/>
        </w:rPr>
        <w:t xml:space="preserve">و </w:t>
      </w:r>
      <w:r w:rsidRPr="00B635A3">
        <w:rPr>
          <w:rFonts w:asciiTheme="majorBidi" w:hAnsiTheme="majorBidi" w:cstheme="majorBidi"/>
          <w:b/>
          <w:bCs/>
          <w:rtl/>
        </w:rPr>
        <w:t xml:space="preserve">إيداع </w:t>
      </w:r>
      <w:r w:rsidRPr="00B635A3">
        <w:rPr>
          <w:rFonts w:asciiTheme="majorBidi" w:hAnsiTheme="majorBidi" w:cstheme="majorBidi" w:hint="cs"/>
          <w:b/>
          <w:bCs/>
          <w:rtl/>
        </w:rPr>
        <w:t xml:space="preserve"> </w:t>
      </w:r>
      <w:r w:rsidRPr="00B635A3">
        <w:rPr>
          <w:rFonts w:asciiTheme="majorBidi" w:hAnsiTheme="majorBidi" w:cstheme="majorBidi"/>
          <w:b/>
          <w:bCs/>
          <w:rtl/>
        </w:rPr>
        <w:t xml:space="preserve"> ملفات المتنافسين </w:t>
      </w:r>
      <w:r w:rsidR="00BE1D1D">
        <w:rPr>
          <w:rFonts w:asciiTheme="majorBidi" w:hAnsiTheme="majorBidi" w:cstheme="majorBidi"/>
          <w:b/>
          <w:bCs/>
          <w:rtl/>
        </w:rPr>
        <w:t>مطابق</w:t>
      </w:r>
      <w:r w:rsidRPr="00B635A3">
        <w:rPr>
          <w:rFonts w:asciiTheme="majorBidi" w:hAnsiTheme="majorBidi" w:cstheme="majorBidi"/>
          <w:b/>
          <w:bCs/>
          <w:rtl/>
        </w:rPr>
        <w:t xml:space="preserve"> لمقتضيات الم</w:t>
      </w:r>
      <w:r w:rsidR="00BE1D1D">
        <w:rPr>
          <w:rFonts w:asciiTheme="majorBidi" w:hAnsiTheme="majorBidi" w:cstheme="majorBidi" w:hint="cs"/>
          <w:b/>
          <w:bCs/>
          <w:rtl/>
        </w:rPr>
        <w:t xml:space="preserve">ادة </w:t>
      </w:r>
      <w:r w:rsidRPr="00B635A3">
        <w:rPr>
          <w:rFonts w:asciiTheme="majorBidi" w:hAnsiTheme="majorBidi" w:cstheme="majorBidi"/>
          <w:b/>
          <w:bCs/>
          <w:rtl/>
        </w:rPr>
        <w:t xml:space="preserve"> </w:t>
      </w:r>
      <w:r w:rsidR="00BE1D1D">
        <w:rPr>
          <w:rFonts w:asciiTheme="majorBidi" w:hAnsiTheme="majorBidi" w:cstheme="majorBidi" w:hint="cs"/>
          <w:b/>
          <w:bCs/>
          <w:rtl/>
        </w:rPr>
        <w:t xml:space="preserve"> 51</w:t>
      </w:r>
      <w:r w:rsidRPr="00B635A3">
        <w:rPr>
          <w:rFonts w:asciiTheme="majorBidi" w:hAnsiTheme="majorBidi" w:cstheme="majorBidi"/>
          <w:b/>
          <w:bCs/>
          <w:rtl/>
        </w:rPr>
        <w:t xml:space="preserve"> </w:t>
      </w:r>
      <w:r w:rsidR="00837DF3">
        <w:rPr>
          <w:rFonts w:asciiTheme="majorBidi" w:hAnsiTheme="majorBidi" w:cstheme="majorBidi"/>
          <w:b/>
          <w:bCs/>
        </w:rPr>
        <w:t xml:space="preserve"> </w:t>
      </w:r>
      <w:r w:rsidRPr="00B635A3">
        <w:rPr>
          <w:rFonts w:asciiTheme="majorBidi" w:hAnsiTheme="majorBidi" w:cstheme="majorBidi"/>
          <w:b/>
          <w:bCs/>
          <w:rtl/>
        </w:rPr>
        <w:t xml:space="preserve">من المرسوم </w:t>
      </w:r>
      <w:r w:rsidRPr="00B635A3">
        <w:rPr>
          <w:rFonts w:asciiTheme="majorBidi" w:hAnsiTheme="majorBidi" w:cstheme="majorBidi" w:hint="cs"/>
          <w:b/>
          <w:bCs/>
          <w:rtl/>
        </w:rPr>
        <w:t xml:space="preserve"> </w:t>
      </w:r>
      <w:r w:rsidRPr="00B635A3">
        <w:rPr>
          <w:rFonts w:asciiTheme="majorBidi" w:hAnsiTheme="majorBidi" w:cstheme="majorBidi"/>
          <w:b/>
          <w:bCs/>
          <w:rtl/>
        </w:rPr>
        <w:t xml:space="preserve"> رقم 3</w:t>
      </w:r>
      <w:r w:rsidRPr="00B635A3">
        <w:rPr>
          <w:rFonts w:asciiTheme="majorBidi" w:hAnsiTheme="majorBidi" w:cstheme="majorBidi" w:hint="cs"/>
          <w:b/>
          <w:bCs/>
          <w:rtl/>
        </w:rPr>
        <w:t>49</w:t>
      </w:r>
      <w:r w:rsidRPr="00B635A3">
        <w:rPr>
          <w:rFonts w:asciiTheme="majorBidi" w:hAnsiTheme="majorBidi" w:cstheme="majorBidi"/>
          <w:b/>
          <w:bCs/>
          <w:rtl/>
        </w:rPr>
        <w:t>-</w:t>
      </w:r>
      <w:r w:rsidRPr="00B635A3">
        <w:rPr>
          <w:rFonts w:asciiTheme="majorBidi" w:hAnsiTheme="majorBidi" w:cstheme="majorBidi" w:hint="cs"/>
          <w:b/>
          <w:bCs/>
          <w:rtl/>
        </w:rPr>
        <w:t>12</w:t>
      </w:r>
      <w:r w:rsidRPr="00B635A3">
        <w:rPr>
          <w:rFonts w:asciiTheme="majorBidi" w:hAnsiTheme="majorBidi" w:cstheme="majorBidi"/>
          <w:b/>
          <w:bCs/>
          <w:rtl/>
        </w:rPr>
        <w:t>-2</w:t>
      </w:r>
      <w:r w:rsidRPr="00B635A3">
        <w:rPr>
          <w:rFonts w:asciiTheme="majorBidi" w:hAnsiTheme="majorBidi" w:cstheme="majorBidi" w:hint="cs"/>
          <w:b/>
          <w:bCs/>
          <w:rtl/>
        </w:rPr>
        <w:t xml:space="preserve"> بتاريخ 20 مارس 2013  المتعلق بالصفقات العمومية</w:t>
      </w:r>
      <w:r w:rsidRPr="00B635A3">
        <w:rPr>
          <w:rFonts w:asciiTheme="majorBidi" w:hAnsiTheme="majorBidi" w:cstheme="majorBidi"/>
          <w:b/>
          <w:bCs/>
          <w:rtl/>
        </w:rPr>
        <w:t>.</w:t>
      </w:r>
    </w:p>
    <w:p w:rsidR="00201757" w:rsidRPr="00B635A3" w:rsidRDefault="00201757" w:rsidP="0079187C">
      <w:pPr>
        <w:bidi/>
        <w:jc w:val="mediumKashida"/>
        <w:rPr>
          <w:rFonts w:asciiTheme="majorBidi" w:hAnsiTheme="majorBidi" w:cstheme="majorBidi"/>
          <w:b/>
          <w:bCs/>
          <w:rtl/>
        </w:rPr>
      </w:pPr>
    </w:p>
    <w:p w:rsidR="00201757" w:rsidRDefault="00201757" w:rsidP="00837DF3">
      <w:pPr>
        <w:bidi/>
        <w:jc w:val="mediumKashida"/>
        <w:rPr>
          <w:rFonts w:asciiTheme="majorBidi" w:hAnsiTheme="majorBidi" w:cstheme="majorBidi"/>
          <w:b/>
          <w:bCs/>
          <w:u w:val="single"/>
          <w:rtl/>
        </w:rPr>
      </w:pPr>
      <w:r w:rsidRPr="00B635A3">
        <w:rPr>
          <w:rFonts w:asciiTheme="majorBidi" w:hAnsiTheme="majorBidi" w:cstheme="majorBidi"/>
          <w:b/>
          <w:bCs/>
          <w:u w:val="single"/>
          <w:rtl/>
        </w:rPr>
        <w:t xml:space="preserve">ويمكن </w:t>
      </w:r>
      <w:r w:rsidR="004A148C" w:rsidRPr="00B635A3">
        <w:rPr>
          <w:rFonts w:asciiTheme="majorBidi" w:hAnsiTheme="majorBidi" w:cstheme="majorBidi" w:hint="cs"/>
          <w:b/>
          <w:bCs/>
          <w:u w:val="single"/>
          <w:rtl/>
        </w:rPr>
        <w:t>للم</w:t>
      </w:r>
      <w:r w:rsidR="004A148C">
        <w:rPr>
          <w:rFonts w:asciiTheme="majorBidi" w:hAnsiTheme="majorBidi" w:cstheme="majorBidi" w:hint="cs"/>
          <w:b/>
          <w:bCs/>
          <w:u w:val="single"/>
          <w:rtl/>
        </w:rPr>
        <w:t>رشحين</w:t>
      </w:r>
      <w:r w:rsidRPr="00B635A3">
        <w:rPr>
          <w:rFonts w:asciiTheme="majorBidi" w:hAnsiTheme="majorBidi" w:cstheme="majorBidi"/>
          <w:b/>
          <w:bCs/>
          <w:u w:val="single"/>
          <w:rtl/>
        </w:rPr>
        <w:t xml:space="preserve"> :</w:t>
      </w:r>
    </w:p>
    <w:p w:rsidR="00BE1D1D" w:rsidRPr="00B635A3" w:rsidRDefault="00BE1D1D" w:rsidP="0079187C">
      <w:pPr>
        <w:bidi/>
        <w:jc w:val="mediumKashida"/>
        <w:rPr>
          <w:rFonts w:asciiTheme="majorBidi" w:hAnsiTheme="majorBidi" w:cstheme="majorBidi"/>
          <w:b/>
          <w:bCs/>
          <w:u w:val="single"/>
          <w:rtl/>
        </w:rPr>
      </w:pPr>
    </w:p>
    <w:p w:rsidR="00BE1D1D" w:rsidRPr="001B0C5F" w:rsidRDefault="00BE1D1D" w:rsidP="00915893">
      <w:pPr>
        <w:bidi/>
        <w:spacing w:line="360" w:lineRule="auto"/>
        <w:jc w:val="mediumKashida"/>
        <w:rPr>
          <w:rFonts w:asciiTheme="majorBidi" w:hAnsiTheme="majorBidi" w:cstheme="majorBidi"/>
          <w:b/>
          <w:bCs/>
          <w:rtl/>
        </w:rPr>
      </w:pPr>
      <w:r w:rsidRPr="00B635A3">
        <w:rPr>
          <w:rFonts w:asciiTheme="majorBidi" w:hAnsiTheme="majorBidi" w:cstheme="majorBidi"/>
          <w:b/>
          <w:bCs/>
          <w:rtl/>
        </w:rPr>
        <w:t xml:space="preserve">- إما إيداع </w:t>
      </w:r>
      <w:proofErr w:type="spellStart"/>
      <w:r w:rsidRPr="00B635A3">
        <w:rPr>
          <w:rFonts w:asciiTheme="majorBidi" w:hAnsiTheme="majorBidi" w:cstheme="majorBidi"/>
          <w:b/>
          <w:bCs/>
          <w:rtl/>
        </w:rPr>
        <w:t>أظرفتهم</w:t>
      </w:r>
      <w:proofErr w:type="spellEnd"/>
      <w:r w:rsidRPr="00B635A3">
        <w:rPr>
          <w:rFonts w:asciiTheme="majorBidi" w:hAnsiTheme="majorBidi" w:cstheme="majorBidi"/>
          <w:b/>
          <w:bCs/>
          <w:rtl/>
        </w:rPr>
        <w:t xml:space="preserve"> ، مقابل وصل، بمكتب الصفقات بالمديرية </w:t>
      </w:r>
      <w:proofErr w:type="spellStart"/>
      <w:r w:rsidRPr="00B635A3">
        <w:rPr>
          <w:rFonts w:asciiTheme="majorBidi" w:hAnsiTheme="majorBidi" w:cstheme="majorBidi"/>
          <w:b/>
          <w:bCs/>
          <w:rtl/>
        </w:rPr>
        <w:t>الجهوية</w:t>
      </w:r>
      <w:proofErr w:type="spellEnd"/>
      <w:r w:rsidRPr="00B635A3">
        <w:rPr>
          <w:rFonts w:asciiTheme="majorBidi" w:hAnsiTheme="majorBidi" w:cstheme="majorBidi"/>
          <w:b/>
          <w:bCs/>
          <w:rtl/>
        </w:rPr>
        <w:t xml:space="preserve"> للتجهيز والنقل و </w:t>
      </w:r>
      <w:proofErr w:type="spellStart"/>
      <w:r w:rsidRPr="00B635A3">
        <w:rPr>
          <w:rFonts w:asciiTheme="majorBidi" w:hAnsiTheme="majorBidi" w:cstheme="majorBidi"/>
          <w:b/>
          <w:bCs/>
          <w:rtl/>
        </w:rPr>
        <w:t>اللوجستيك</w:t>
      </w:r>
      <w:proofErr w:type="spellEnd"/>
      <w:r w:rsidRPr="00B635A3">
        <w:rPr>
          <w:rFonts w:asciiTheme="majorBidi" w:hAnsiTheme="majorBidi" w:cstheme="majorBidi"/>
          <w:b/>
          <w:bCs/>
          <w:rtl/>
        </w:rPr>
        <w:t xml:space="preserve"> بالقنيطرة</w:t>
      </w:r>
      <w:r w:rsidR="00915893" w:rsidRPr="00915893">
        <w:rPr>
          <w:rFonts w:asciiTheme="majorBidi" w:hAnsiTheme="majorBidi" w:cstheme="majorBidi"/>
          <w:b/>
          <w:bCs/>
          <w:rtl/>
        </w:rPr>
        <w:t xml:space="preserve"> </w:t>
      </w:r>
      <w:r w:rsidR="00915893" w:rsidRPr="00B635A3">
        <w:rPr>
          <w:rFonts w:asciiTheme="majorBidi" w:hAnsiTheme="majorBidi" w:cstheme="majorBidi"/>
          <w:b/>
          <w:bCs/>
          <w:rtl/>
        </w:rPr>
        <w:t xml:space="preserve">زنقة </w:t>
      </w:r>
      <w:proofErr w:type="spellStart"/>
      <w:r w:rsidR="00915893" w:rsidRPr="00B635A3">
        <w:rPr>
          <w:rFonts w:asciiTheme="majorBidi" w:hAnsiTheme="majorBidi" w:cstheme="majorBidi"/>
          <w:b/>
          <w:bCs/>
          <w:rtl/>
        </w:rPr>
        <w:t>سبتة</w:t>
      </w:r>
      <w:proofErr w:type="spellEnd"/>
      <w:r w:rsidR="00915893" w:rsidRPr="00B635A3">
        <w:rPr>
          <w:rFonts w:asciiTheme="majorBidi" w:hAnsiTheme="majorBidi" w:cstheme="majorBidi"/>
          <w:b/>
          <w:bCs/>
          <w:rtl/>
        </w:rPr>
        <w:t xml:space="preserve"> القنيطرة</w:t>
      </w:r>
      <w:r w:rsidRPr="00B635A3">
        <w:rPr>
          <w:rFonts w:asciiTheme="majorBidi" w:hAnsiTheme="majorBidi" w:cstheme="majorBidi"/>
          <w:b/>
          <w:bCs/>
          <w:rtl/>
        </w:rPr>
        <w:t xml:space="preserve"> (</w:t>
      </w:r>
      <w:r w:rsidR="00915893" w:rsidRPr="00B635A3">
        <w:rPr>
          <w:rFonts w:asciiTheme="majorBidi" w:hAnsiTheme="majorBidi" w:cstheme="majorBidi"/>
          <w:b/>
          <w:bCs/>
          <w:rtl/>
        </w:rPr>
        <w:t>ص-</w:t>
      </w:r>
      <w:r w:rsidR="00915893">
        <w:rPr>
          <w:rFonts w:asciiTheme="majorBidi" w:hAnsiTheme="majorBidi" w:cstheme="majorBidi" w:hint="cs"/>
          <w:b/>
          <w:bCs/>
          <w:rtl/>
        </w:rPr>
        <w:t xml:space="preserve"> </w:t>
      </w:r>
      <w:r w:rsidR="00915893" w:rsidRPr="00B635A3">
        <w:rPr>
          <w:rFonts w:asciiTheme="majorBidi" w:hAnsiTheme="majorBidi" w:cstheme="majorBidi"/>
          <w:b/>
          <w:bCs/>
          <w:rtl/>
        </w:rPr>
        <w:t>ب 203</w:t>
      </w:r>
      <w:r w:rsidRPr="00B635A3">
        <w:rPr>
          <w:rFonts w:asciiTheme="majorBidi" w:hAnsiTheme="majorBidi" w:cstheme="majorBidi"/>
          <w:b/>
          <w:bCs/>
          <w:rtl/>
        </w:rPr>
        <w:t>)</w:t>
      </w:r>
      <w:r w:rsidRPr="00B635A3">
        <w:rPr>
          <w:rFonts w:asciiTheme="majorBidi" w:hAnsiTheme="majorBidi" w:cstheme="majorBidi"/>
          <w:b/>
          <w:bCs/>
        </w:rPr>
        <w:t>.</w:t>
      </w:r>
    </w:p>
    <w:p w:rsidR="001B0C5F" w:rsidRPr="00B635A3" w:rsidRDefault="00003C0D" w:rsidP="004A148C">
      <w:pPr>
        <w:bidi/>
        <w:spacing w:line="360" w:lineRule="auto"/>
        <w:jc w:val="mediumKashida"/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/>
          <w:b/>
          <w:bCs/>
          <w:rtl/>
        </w:rPr>
        <w:t xml:space="preserve">- </w:t>
      </w:r>
      <w:r w:rsidR="00310570">
        <w:rPr>
          <w:rFonts w:asciiTheme="majorBidi" w:hAnsiTheme="majorBidi" w:cstheme="majorBidi" w:hint="cs"/>
          <w:b/>
          <w:bCs/>
          <w:rtl/>
        </w:rPr>
        <w:t>أو</w:t>
      </w:r>
      <w:r w:rsidR="00201757" w:rsidRPr="00B635A3">
        <w:rPr>
          <w:rFonts w:asciiTheme="majorBidi" w:hAnsiTheme="majorBidi" w:cstheme="majorBidi"/>
          <w:b/>
          <w:bCs/>
          <w:rtl/>
        </w:rPr>
        <w:t xml:space="preserve"> إرسالها عن طريق البريد المضمون بإفادة بالاستلام إلى المكتب </w:t>
      </w:r>
      <w:r w:rsidR="00201757" w:rsidRPr="00B635A3">
        <w:rPr>
          <w:rFonts w:asciiTheme="majorBidi" w:hAnsiTheme="majorBidi" w:cstheme="majorBidi" w:hint="cs"/>
          <w:b/>
          <w:bCs/>
          <w:rtl/>
        </w:rPr>
        <w:t>المذكور.</w:t>
      </w:r>
    </w:p>
    <w:p w:rsidR="001B0C5F" w:rsidRPr="00B635A3" w:rsidRDefault="00201757" w:rsidP="00310570">
      <w:pPr>
        <w:bidi/>
        <w:spacing w:line="360" w:lineRule="auto"/>
        <w:jc w:val="mediumKashida"/>
        <w:rPr>
          <w:rFonts w:asciiTheme="majorBidi" w:hAnsiTheme="majorBidi" w:cstheme="majorBidi"/>
          <w:b/>
          <w:bCs/>
          <w:rtl/>
        </w:rPr>
      </w:pPr>
      <w:r w:rsidRPr="00B635A3">
        <w:rPr>
          <w:rFonts w:asciiTheme="majorBidi" w:hAnsiTheme="majorBidi" w:cstheme="majorBidi"/>
          <w:b/>
          <w:bCs/>
          <w:rtl/>
        </w:rPr>
        <w:t xml:space="preserve">- </w:t>
      </w:r>
      <w:r w:rsidR="00310570">
        <w:rPr>
          <w:rFonts w:asciiTheme="majorBidi" w:hAnsiTheme="majorBidi" w:cstheme="majorBidi" w:hint="cs"/>
          <w:b/>
          <w:bCs/>
          <w:rtl/>
        </w:rPr>
        <w:t>أو</w:t>
      </w:r>
      <w:r w:rsidR="00310570" w:rsidRPr="00B635A3">
        <w:rPr>
          <w:rFonts w:asciiTheme="majorBidi" w:hAnsiTheme="majorBidi" w:cstheme="majorBidi"/>
          <w:b/>
          <w:bCs/>
          <w:rtl/>
        </w:rPr>
        <w:t xml:space="preserve"> </w:t>
      </w:r>
      <w:r w:rsidRPr="00B635A3">
        <w:rPr>
          <w:rFonts w:asciiTheme="majorBidi" w:hAnsiTheme="majorBidi" w:cstheme="majorBidi"/>
          <w:b/>
          <w:bCs/>
          <w:rtl/>
        </w:rPr>
        <w:t xml:space="preserve">تسليمها مباشرة  لرئيس لجنة طلب العروض </w:t>
      </w:r>
      <w:r w:rsidR="00310570">
        <w:rPr>
          <w:rFonts w:asciiTheme="majorBidi" w:hAnsiTheme="majorBidi" w:cstheme="majorBidi" w:hint="cs"/>
          <w:b/>
          <w:bCs/>
          <w:rtl/>
        </w:rPr>
        <w:t xml:space="preserve">بالانتقاء </w:t>
      </w:r>
      <w:r w:rsidR="00BE1D1D">
        <w:rPr>
          <w:rFonts w:asciiTheme="majorBidi" w:hAnsiTheme="majorBidi" w:cstheme="majorBidi" w:hint="cs"/>
          <w:b/>
          <w:bCs/>
          <w:rtl/>
        </w:rPr>
        <w:t xml:space="preserve">المسبق </w:t>
      </w:r>
      <w:r w:rsidR="00D83049">
        <w:rPr>
          <w:rFonts w:asciiTheme="majorBidi" w:hAnsiTheme="majorBidi" w:cstheme="majorBidi"/>
          <w:b/>
          <w:bCs/>
          <w:rtl/>
        </w:rPr>
        <w:t xml:space="preserve">عند بداية </w:t>
      </w:r>
      <w:r w:rsidRPr="00B635A3">
        <w:rPr>
          <w:rFonts w:asciiTheme="majorBidi" w:hAnsiTheme="majorBidi" w:cstheme="majorBidi"/>
          <w:b/>
          <w:bCs/>
          <w:rtl/>
        </w:rPr>
        <w:t xml:space="preserve">جلسة </w:t>
      </w:r>
      <w:r w:rsidR="00D83049">
        <w:rPr>
          <w:rFonts w:asciiTheme="majorBidi" w:hAnsiTheme="majorBidi" w:cstheme="majorBidi" w:hint="cs"/>
          <w:b/>
          <w:bCs/>
          <w:rtl/>
        </w:rPr>
        <w:t xml:space="preserve">القبول </w:t>
      </w:r>
      <w:r w:rsidRPr="00B635A3">
        <w:rPr>
          <w:rFonts w:asciiTheme="majorBidi" w:hAnsiTheme="majorBidi" w:cstheme="majorBidi"/>
          <w:b/>
          <w:bCs/>
          <w:rtl/>
        </w:rPr>
        <w:t xml:space="preserve">وقبل فتح </w:t>
      </w:r>
      <w:proofErr w:type="spellStart"/>
      <w:r w:rsidRPr="00B635A3">
        <w:rPr>
          <w:rFonts w:asciiTheme="majorBidi" w:hAnsiTheme="majorBidi" w:cstheme="majorBidi"/>
          <w:b/>
          <w:bCs/>
          <w:rtl/>
        </w:rPr>
        <w:t>الأظرفة</w:t>
      </w:r>
      <w:proofErr w:type="spellEnd"/>
      <w:r w:rsidRPr="00B635A3">
        <w:rPr>
          <w:rFonts w:asciiTheme="majorBidi" w:hAnsiTheme="majorBidi" w:cstheme="majorBidi"/>
          <w:b/>
          <w:bCs/>
          <w:rtl/>
        </w:rPr>
        <w:t>.</w:t>
      </w:r>
    </w:p>
    <w:p w:rsidR="00201757" w:rsidRPr="00B635A3" w:rsidRDefault="00201757" w:rsidP="004A148C">
      <w:pPr>
        <w:bidi/>
        <w:spacing w:line="360" w:lineRule="auto"/>
        <w:jc w:val="mediumKashida"/>
        <w:rPr>
          <w:rFonts w:asciiTheme="majorBidi" w:hAnsiTheme="majorBidi" w:cstheme="majorBidi"/>
          <w:b/>
          <w:bCs/>
          <w:rtl/>
        </w:rPr>
      </w:pPr>
      <w:r w:rsidRPr="00B635A3">
        <w:rPr>
          <w:rFonts w:asciiTheme="majorBidi" w:hAnsiTheme="majorBidi" w:cstheme="majorBidi"/>
          <w:b/>
          <w:bCs/>
          <w:rtl/>
        </w:rPr>
        <w:t xml:space="preserve">- إن </w:t>
      </w:r>
      <w:proofErr w:type="gramStart"/>
      <w:r w:rsidRPr="00B635A3">
        <w:rPr>
          <w:rFonts w:asciiTheme="majorBidi" w:hAnsiTheme="majorBidi" w:cstheme="majorBidi"/>
          <w:b/>
          <w:bCs/>
          <w:rtl/>
        </w:rPr>
        <w:t>الوثائق</w:t>
      </w:r>
      <w:proofErr w:type="gramEnd"/>
      <w:r w:rsidRPr="00B635A3">
        <w:rPr>
          <w:rFonts w:asciiTheme="majorBidi" w:hAnsiTheme="majorBidi" w:cstheme="majorBidi"/>
          <w:b/>
          <w:bCs/>
          <w:rtl/>
        </w:rPr>
        <w:t xml:space="preserve"> المثبتة الواجب الإدلاء </w:t>
      </w:r>
      <w:proofErr w:type="spellStart"/>
      <w:r w:rsidRPr="00B635A3">
        <w:rPr>
          <w:rFonts w:asciiTheme="majorBidi" w:hAnsiTheme="majorBidi" w:cstheme="majorBidi"/>
          <w:b/>
          <w:bCs/>
          <w:rtl/>
        </w:rPr>
        <w:t>بها</w:t>
      </w:r>
      <w:proofErr w:type="spellEnd"/>
      <w:r w:rsidRPr="00B635A3">
        <w:rPr>
          <w:rFonts w:asciiTheme="majorBidi" w:hAnsiTheme="majorBidi" w:cstheme="majorBidi"/>
          <w:b/>
          <w:bCs/>
          <w:rtl/>
        </w:rPr>
        <w:t xml:space="preserve"> هي تلك المقررة في المادة </w:t>
      </w:r>
      <w:r w:rsidRPr="00B635A3">
        <w:rPr>
          <w:rFonts w:asciiTheme="majorBidi" w:hAnsiTheme="majorBidi" w:cstheme="majorBidi" w:hint="cs"/>
          <w:b/>
          <w:bCs/>
          <w:rtl/>
        </w:rPr>
        <w:t xml:space="preserve">   </w:t>
      </w:r>
      <w:r w:rsidR="00D83049">
        <w:rPr>
          <w:rFonts w:asciiTheme="majorBidi" w:hAnsiTheme="majorBidi" w:cstheme="majorBidi" w:hint="cs"/>
          <w:b/>
          <w:bCs/>
          <w:rtl/>
        </w:rPr>
        <w:t>9</w:t>
      </w:r>
      <w:r w:rsidRPr="00B635A3">
        <w:rPr>
          <w:rFonts w:asciiTheme="majorBidi" w:hAnsiTheme="majorBidi" w:cstheme="majorBidi"/>
          <w:b/>
          <w:bCs/>
          <w:rtl/>
        </w:rPr>
        <w:t xml:space="preserve"> </w:t>
      </w:r>
      <w:r w:rsidRPr="00B635A3">
        <w:rPr>
          <w:rFonts w:asciiTheme="majorBidi" w:hAnsiTheme="majorBidi" w:cstheme="majorBidi" w:hint="cs"/>
          <w:b/>
          <w:bCs/>
          <w:rtl/>
        </w:rPr>
        <w:t xml:space="preserve">   لنظام الاستشارة.</w:t>
      </w:r>
    </w:p>
    <w:p w:rsidR="00201757" w:rsidRPr="00B635A3" w:rsidRDefault="00201757" w:rsidP="00201757">
      <w:pPr>
        <w:bidi/>
        <w:jc w:val="both"/>
        <w:rPr>
          <w:rFonts w:asciiTheme="majorBidi" w:hAnsiTheme="majorBidi" w:cstheme="majorBidi"/>
          <w:b/>
          <w:bCs/>
          <w:rtl/>
        </w:rPr>
      </w:pPr>
    </w:p>
    <w:p w:rsidR="00201757" w:rsidRPr="00C80E92" w:rsidRDefault="00201757" w:rsidP="00201757">
      <w:pPr>
        <w:bidi/>
        <w:spacing w:line="360" w:lineRule="auto"/>
        <w:ind w:left="-1" w:firstLine="2"/>
        <w:jc w:val="both"/>
        <w:rPr>
          <w:rFonts w:asciiTheme="majorBidi" w:hAnsiTheme="majorBidi" w:cstheme="majorBidi"/>
          <w:rtl/>
        </w:rPr>
      </w:pPr>
    </w:p>
    <w:p w:rsidR="00201757" w:rsidRPr="00C80E92" w:rsidRDefault="00DB5505" w:rsidP="00DB5505">
      <w:pPr>
        <w:tabs>
          <w:tab w:val="left" w:pos="3161"/>
        </w:tabs>
        <w:bidi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rtl/>
        </w:rPr>
        <w:tab/>
      </w:r>
    </w:p>
    <w:p w:rsidR="00201757" w:rsidRPr="009A216F" w:rsidRDefault="00201757" w:rsidP="00201757">
      <w:pPr>
        <w:tabs>
          <w:tab w:val="left" w:pos="2155"/>
        </w:tabs>
        <w:bidi/>
        <w:rPr>
          <w:rFonts w:asciiTheme="majorBidi" w:hAnsiTheme="majorBidi" w:cstheme="majorBidi"/>
        </w:rPr>
      </w:pPr>
    </w:p>
    <w:p w:rsidR="00201757" w:rsidRDefault="00201757" w:rsidP="00201757">
      <w:pPr>
        <w:jc w:val="center"/>
        <w:rPr>
          <w:b/>
          <w:bCs/>
          <w:sz w:val="20"/>
          <w:szCs w:val="20"/>
        </w:rPr>
      </w:pPr>
    </w:p>
    <w:p w:rsidR="00201757" w:rsidRDefault="00201757" w:rsidP="00201757">
      <w:pPr>
        <w:jc w:val="center"/>
        <w:rPr>
          <w:b/>
          <w:bCs/>
          <w:sz w:val="20"/>
          <w:szCs w:val="20"/>
        </w:rPr>
      </w:pPr>
    </w:p>
    <w:p w:rsidR="00201757" w:rsidRDefault="00201757" w:rsidP="00201757">
      <w:pPr>
        <w:jc w:val="center"/>
        <w:rPr>
          <w:b/>
          <w:bCs/>
          <w:sz w:val="20"/>
          <w:szCs w:val="20"/>
        </w:rPr>
      </w:pPr>
    </w:p>
    <w:p w:rsidR="00201757" w:rsidRDefault="00201757" w:rsidP="00201757">
      <w:pPr>
        <w:jc w:val="center"/>
        <w:rPr>
          <w:b/>
          <w:bCs/>
          <w:sz w:val="20"/>
          <w:szCs w:val="20"/>
        </w:rPr>
      </w:pPr>
    </w:p>
    <w:p w:rsidR="00201757" w:rsidRDefault="00201757" w:rsidP="00201757">
      <w:pPr>
        <w:jc w:val="center"/>
        <w:rPr>
          <w:b/>
          <w:bCs/>
          <w:sz w:val="20"/>
          <w:szCs w:val="20"/>
        </w:rPr>
      </w:pPr>
    </w:p>
    <w:p w:rsidR="00201757" w:rsidRDefault="00201757" w:rsidP="00201757">
      <w:pPr>
        <w:jc w:val="center"/>
        <w:rPr>
          <w:b/>
          <w:bCs/>
          <w:sz w:val="20"/>
          <w:szCs w:val="20"/>
          <w:rtl/>
        </w:rPr>
      </w:pPr>
    </w:p>
    <w:p w:rsidR="00201757" w:rsidRDefault="00201757" w:rsidP="00201757">
      <w:pPr>
        <w:jc w:val="center"/>
        <w:rPr>
          <w:b/>
          <w:bCs/>
          <w:sz w:val="20"/>
          <w:szCs w:val="20"/>
          <w:rtl/>
        </w:rPr>
      </w:pPr>
    </w:p>
    <w:p w:rsidR="00C243F5" w:rsidRDefault="00C243F5"/>
    <w:sectPr w:rsidR="00C243F5" w:rsidSect="000E46B8">
      <w:pgSz w:w="11906" w:h="16838"/>
      <w:pgMar w:top="426" w:right="1274" w:bottom="1417" w:left="1276" w:header="708" w:footer="708" w:gutter="0"/>
      <w:pgBorders w:offsetFrom="page">
        <w:top w:val="thinThickThinLargeGap" w:sz="24" w:space="24" w:color="auto"/>
        <w:left w:val="thinThickThinLargeGap" w:sz="24" w:space="24" w:color="auto"/>
        <w:bottom w:val="thinThickThinLargeGap" w:sz="24" w:space="24" w:color="auto"/>
        <w:right w:val="thinThickThinLarge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rial Rounded MT Bold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Bookman Old Style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01757"/>
    <w:rsid w:val="00003C0D"/>
    <w:rsid w:val="000E46B8"/>
    <w:rsid w:val="001B0C5F"/>
    <w:rsid w:val="00201757"/>
    <w:rsid w:val="00261524"/>
    <w:rsid w:val="00310570"/>
    <w:rsid w:val="004A148C"/>
    <w:rsid w:val="00712DCD"/>
    <w:rsid w:val="0079187C"/>
    <w:rsid w:val="00837DF3"/>
    <w:rsid w:val="00915893"/>
    <w:rsid w:val="00A63F08"/>
    <w:rsid w:val="00A757C5"/>
    <w:rsid w:val="00B04B35"/>
    <w:rsid w:val="00B06AB2"/>
    <w:rsid w:val="00B35131"/>
    <w:rsid w:val="00BC1638"/>
    <w:rsid w:val="00BE1D1D"/>
    <w:rsid w:val="00C243F5"/>
    <w:rsid w:val="00CA06E3"/>
    <w:rsid w:val="00D04D43"/>
    <w:rsid w:val="00D83049"/>
    <w:rsid w:val="00DB5505"/>
    <w:rsid w:val="00DC06C0"/>
    <w:rsid w:val="00E662C5"/>
    <w:rsid w:val="00F73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75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 w:bidi="ar-M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1B0C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t" TargetMode="External"/><Relationship Id="rId4" Type="http://schemas.openxmlformats.org/officeDocument/2006/relationships/hyperlink" Target="http://WWW.marche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517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jinahi</dc:creator>
  <cp:lastModifiedBy>jinahi</cp:lastModifiedBy>
  <cp:revision>8</cp:revision>
  <cp:lastPrinted>2015-12-18T10:47:00Z</cp:lastPrinted>
  <dcterms:created xsi:type="dcterms:W3CDTF">2015-12-14T15:39:00Z</dcterms:created>
  <dcterms:modified xsi:type="dcterms:W3CDTF">2015-12-18T10:48:00Z</dcterms:modified>
</cp:coreProperties>
</file>